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6963A" w14:textId="590B4C37" w:rsidR="00D851F4" w:rsidRDefault="00437A3D" w:rsidP="00C3696D">
      <w:pPr>
        <w:jc w:val="center"/>
        <w:rPr>
          <w:rFonts w:ascii="Times New Roman" w:hAnsi="Times New Roman" w:cs="Times New Roman"/>
          <w:b/>
          <w:sz w:val="28"/>
          <w:szCs w:val="28"/>
        </w:rPr>
      </w:pPr>
      <w:r>
        <w:rPr>
          <w:rFonts w:ascii="Times New Roman" w:hAnsi="Times New Roman" w:cs="Times New Roman"/>
          <w:b/>
          <w:sz w:val="28"/>
          <w:szCs w:val="28"/>
        </w:rPr>
        <w:t xml:space="preserve">CATEGORICAL INDEPENDENT VARIABLES </w:t>
      </w:r>
      <w:r w:rsidR="00D851F4">
        <w:rPr>
          <w:rFonts w:ascii="Times New Roman" w:hAnsi="Times New Roman" w:cs="Times New Roman"/>
          <w:b/>
          <w:sz w:val="28"/>
          <w:szCs w:val="28"/>
        </w:rPr>
        <w:t xml:space="preserve">ACTIVITY </w:t>
      </w:r>
      <w:r w:rsidR="00B26CBC">
        <w:rPr>
          <w:rFonts w:ascii="Times New Roman" w:hAnsi="Times New Roman" w:cs="Times New Roman"/>
          <w:b/>
          <w:sz w:val="28"/>
          <w:szCs w:val="28"/>
        </w:rPr>
        <w:t>GUIDANCE</w:t>
      </w:r>
    </w:p>
    <w:p w14:paraId="5A5CA977" w14:textId="3678A574" w:rsidR="00D851F4" w:rsidRDefault="00D851F4" w:rsidP="00C3696D">
      <w:pPr>
        <w:rPr>
          <w:rFonts w:ascii="Times New Roman" w:hAnsi="Times New Roman" w:cs="Times New Roman"/>
          <w:b/>
          <w:sz w:val="24"/>
          <w:szCs w:val="24"/>
        </w:rPr>
      </w:pPr>
    </w:p>
    <w:p w14:paraId="11C13C43" w14:textId="0FDD259B" w:rsidR="00901F4C" w:rsidRDefault="00B26CBC" w:rsidP="00D60269">
      <w:pPr>
        <w:pStyle w:val="ListParagraph"/>
        <w:ind w:left="0"/>
        <w:rPr>
          <w:rFonts w:ascii="Times New Roman" w:hAnsi="Times New Roman" w:cs="Times New Roman"/>
          <w:b/>
          <w:sz w:val="24"/>
          <w:szCs w:val="24"/>
        </w:rPr>
      </w:pPr>
      <w:r>
        <w:rPr>
          <w:rFonts w:ascii="Times New Roman" w:hAnsi="Times New Roman" w:cs="Times New Roman"/>
          <w:b/>
          <w:sz w:val="24"/>
          <w:szCs w:val="24"/>
        </w:rPr>
        <w:t>Activity learning goals:</w:t>
      </w:r>
    </w:p>
    <w:p w14:paraId="31F86D3F" w14:textId="77777777" w:rsidR="00D60269" w:rsidRDefault="00D60269" w:rsidP="00B26CBC">
      <w:pPr>
        <w:pStyle w:val="ListParagraph"/>
        <w:rPr>
          <w:rFonts w:ascii="Times New Roman" w:hAnsi="Times New Roman" w:cs="Times New Roman"/>
          <w:b/>
          <w:sz w:val="24"/>
          <w:szCs w:val="24"/>
        </w:rPr>
      </w:pPr>
    </w:p>
    <w:p w14:paraId="42870C87" w14:textId="056B1D37" w:rsidR="00437A3D" w:rsidRPr="00437A3D" w:rsidRDefault="00437A3D" w:rsidP="00437A3D">
      <w:pPr>
        <w:pStyle w:val="ListParagraph"/>
        <w:numPr>
          <w:ilvl w:val="0"/>
          <w:numId w:val="7"/>
        </w:numPr>
        <w:rPr>
          <w:rFonts w:ascii="Times New Roman" w:hAnsi="Times New Roman" w:cs="Times New Roman"/>
          <w:sz w:val="24"/>
          <w:szCs w:val="24"/>
        </w:rPr>
      </w:pPr>
      <w:r w:rsidRPr="00437A3D">
        <w:rPr>
          <w:rFonts w:ascii="Times New Roman" w:hAnsi="Times New Roman" w:cs="Times New Roman"/>
          <w:sz w:val="24"/>
          <w:szCs w:val="24"/>
        </w:rPr>
        <w:t>Incorporate categorical independent variables into linear regression models as sets of dummy variables.</w:t>
      </w:r>
    </w:p>
    <w:p w14:paraId="51F87BAC" w14:textId="794C8A56" w:rsidR="00437A3D" w:rsidRPr="00437A3D" w:rsidRDefault="00437A3D" w:rsidP="00437A3D">
      <w:pPr>
        <w:pStyle w:val="ListParagraph"/>
        <w:numPr>
          <w:ilvl w:val="0"/>
          <w:numId w:val="7"/>
        </w:numPr>
        <w:rPr>
          <w:rFonts w:ascii="Times New Roman" w:hAnsi="Times New Roman" w:cs="Times New Roman"/>
          <w:sz w:val="24"/>
          <w:szCs w:val="24"/>
        </w:rPr>
      </w:pPr>
      <w:r w:rsidRPr="00437A3D">
        <w:rPr>
          <w:rFonts w:ascii="Times New Roman" w:hAnsi="Times New Roman" w:cs="Times New Roman"/>
          <w:sz w:val="24"/>
          <w:szCs w:val="24"/>
        </w:rPr>
        <w:t>Interpret coefficients on dummy variables as expected changes in the conditional mean of the dependent variable relative to a reference category.</w:t>
      </w:r>
    </w:p>
    <w:p w14:paraId="15B50499" w14:textId="00765575" w:rsidR="00B26CBC" w:rsidRPr="00437A3D" w:rsidRDefault="00437A3D" w:rsidP="00437A3D">
      <w:pPr>
        <w:pStyle w:val="ListParagraph"/>
        <w:numPr>
          <w:ilvl w:val="0"/>
          <w:numId w:val="7"/>
        </w:numPr>
        <w:rPr>
          <w:rFonts w:ascii="Times New Roman" w:hAnsi="Times New Roman" w:cs="Times New Roman"/>
          <w:b/>
          <w:sz w:val="24"/>
          <w:szCs w:val="24"/>
        </w:rPr>
      </w:pPr>
      <w:r w:rsidRPr="00437A3D">
        <w:rPr>
          <w:rFonts w:ascii="Times New Roman" w:hAnsi="Times New Roman" w:cs="Times New Roman"/>
          <w:sz w:val="24"/>
          <w:szCs w:val="24"/>
        </w:rPr>
        <w:t>Recognize and avoid the “dummy variable trap” of including dummy variables for every possible value of a categorical independent variable.</w:t>
      </w:r>
    </w:p>
    <w:p w14:paraId="56B909F2" w14:textId="77777777" w:rsidR="00437A3D" w:rsidRDefault="00437A3D" w:rsidP="00437A3D">
      <w:pPr>
        <w:pStyle w:val="ListParagraph"/>
        <w:ind w:left="1440"/>
        <w:rPr>
          <w:rFonts w:ascii="Times New Roman" w:hAnsi="Times New Roman" w:cs="Times New Roman"/>
          <w:b/>
          <w:sz w:val="24"/>
          <w:szCs w:val="24"/>
        </w:rPr>
      </w:pPr>
    </w:p>
    <w:p w14:paraId="6DFD3AF8" w14:textId="4DF06B3E" w:rsidR="00B26CBC" w:rsidRDefault="00B26CBC" w:rsidP="00D60269">
      <w:pPr>
        <w:pStyle w:val="ListParagraph"/>
        <w:ind w:left="0"/>
        <w:rPr>
          <w:rFonts w:ascii="Times New Roman" w:hAnsi="Times New Roman" w:cs="Times New Roman"/>
          <w:b/>
          <w:sz w:val="24"/>
          <w:szCs w:val="24"/>
        </w:rPr>
      </w:pPr>
      <w:r>
        <w:rPr>
          <w:rFonts w:ascii="Times New Roman" w:hAnsi="Times New Roman" w:cs="Times New Roman"/>
          <w:b/>
          <w:sz w:val="24"/>
          <w:szCs w:val="24"/>
        </w:rPr>
        <w:t>Introducing the activity:</w:t>
      </w:r>
    </w:p>
    <w:p w14:paraId="1B4F0E88" w14:textId="42ED2530" w:rsidR="004470C7" w:rsidRDefault="004470C7" w:rsidP="00B26CBC">
      <w:pPr>
        <w:pStyle w:val="ListParagraph"/>
        <w:rPr>
          <w:rFonts w:ascii="Times New Roman" w:hAnsi="Times New Roman" w:cs="Times New Roman"/>
          <w:b/>
          <w:sz w:val="24"/>
          <w:szCs w:val="24"/>
        </w:rPr>
      </w:pPr>
    </w:p>
    <w:p w14:paraId="13216D37" w14:textId="77777777" w:rsidR="00437A3D" w:rsidRDefault="00437A3D" w:rsidP="00437A3D">
      <w:pPr>
        <w:pStyle w:val="ListParagraph"/>
        <w:ind w:left="360"/>
        <w:rPr>
          <w:rFonts w:ascii="Times New Roman" w:hAnsi="Times New Roman" w:cs="Times New Roman"/>
          <w:sz w:val="24"/>
          <w:szCs w:val="24"/>
          <w:lang w:val="en-US"/>
        </w:rPr>
      </w:pPr>
      <w:r w:rsidRPr="003E2645">
        <w:rPr>
          <w:rFonts w:ascii="Times New Roman" w:hAnsi="Times New Roman" w:cs="Times New Roman"/>
          <w:sz w:val="24"/>
          <w:szCs w:val="24"/>
          <w:lang w:val="en-US"/>
        </w:rPr>
        <w:t>Imagine that you run a local coffee shop and are trying to understand the determinants of your customers’ demand for coffee. Over the past year you have randomly varied the price you charge for coffee each week (</w:t>
      </w:r>
      <w:r w:rsidRPr="003E2645">
        <w:rPr>
          <w:rFonts w:ascii="Times New Roman" w:hAnsi="Times New Roman" w:cs="Times New Roman"/>
          <w:i/>
          <w:sz w:val="24"/>
          <w:szCs w:val="24"/>
          <w:lang w:val="en-US"/>
        </w:rPr>
        <w:t>p</w:t>
      </w:r>
      <w:r w:rsidRPr="003E2645">
        <w:rPr>
          <w:rFonts w:ascii="Times New Roman" w:hAnsi="Times New Roman" w:cs="Times New Roman"/>
          <w:i/>
          <w:sz w:val="24"/>
          <w:szCs w:val="24"/>
          <w:vertAlign w:val="subscript"/>
          <w:lang w:val="en-US"/>
        </w:rPr>
        <w:t>i</w:t>
      </w:r>
      <w:r w:rsidRPr="003E2645">
        <w:rPr>
          <w:rFonts w:ascii="Times New Roman" w:hAnsi="Times New Roman" w:cs="Times New Roman"/>
          <w:sz w:val="24"/>
          <w:szCs w:val="24"/>
          <w:lang w:val="en-US"/>
        </w:rPr>
        <w:t>) and recorded how many cups you sell each week (</w:t>
      </w:r>
      <w:r w:rsidRPr="003E2645">
        <w:rPr>
          <w:rFonts w:ascii="Times New Roman" w:hAnsi="Times New Roman" w:cs="Times New Roman"/>
          <w:i/>
          <w:sz w:val="24"/>
          <w:szCs w:val="24"/>
          <w:lang w:val="en-US"/>
        </w:rPr>
        <w:t>q</w:t>
      </w:r>
      <w:r w:rsidRPr="003E2645">
        <w:rPr>
          <w:rFonts w:ascii="Times New Roman" w:hAnsi="Times New Roman" w:cs="Times New Roman"/>
          <w:i/>
          <w:sz w:val="24"/>
          <w:szCs w:val="24"/>
          <w:vertAlign w:val="subscript"/>
          <w:lang w:val="en-US"/>
        </w:rPr>
        <w:t>i</w:t>
      </w:r>
      <w:r w:rsidRPr="003E2645">
        <w:rPr>
          <w:rFonts w:ascii="Times New Roman" w:hAnsi="Times New Roman" w:cs="Times New Roman"/>
          <w:sz w:val="24"/>
          <w:szCs w:val="24"/>
          <w:lang w:val="en-US"/>
        </w:rPr>
        <w:t>). You have also created a variable (</w:t>
      </w:r>
      <w:proofErr w:type="spellStart"/>
      <w:r w:rsidRPr="003E2645">
        <w:rPr>
          <w:rFonts w:ascii="Times New Roman" w:hAnsi="Times New Roman" w:cs="Times New Roman"/>
          <w:i/>
          <w:sz w:val="24"/>
          <w:szCs w:val="24"/>
          <w:lang w:val="en-US"/>
        </w:rPr>
        <w:t>season</w:t>
      </w:r>
      <w:r w:rsidRPr="003E2645">
        <w:rPr>
          <w:rFonts w:ascii="Times New Roman" w:hAnsi="Times New Roman" w:cs="Times New Roman"/>
          <w:i/>
          <w:sz w:val="24"/>
          <w:szCs w:val="24"/>
          <w:vertAlign w:val="subscript"/>
          <w:lang w:val="en-US"/>
        </w:rPr>
        <w:t>i</w:t>
      </w:r>
      <w:proofErr w:type="spellEnd"/>
      <w:r w:rsidRPr="003E2645">
        <w:rPr>
          <w:rFonts w:ascii="Times New Roman" w:hAnsi="Times New Roman" w:cs="Times New Roman"/>
          <w:sz w:val="24"/>
          <w:szCs w:val="24"/>
          <w:lang w:val="en-US"/>
        </w:rPr>
        <w:t>) that is coded as 1 for spring, 2 for summer, 3 for fall, and 4 for winter.</w:t>
      </w:r>
    </w:p>
    <w:p w14:paraId="659B71E8" w14:textId="176DC9D8" w:rsidR="00B26CBC" w:rsidRDefault="00B26CBC" w:rsidP="00B26CBC">
      <w:pPr>
        <w:pStyle w:val="ListParagraph"/>
        <w:rPr>
          <w:rFonts w:ascii="Times New Roman" w:hAnsi="Times New Roman" w:cs="Times New Roman"/>
          <w:b/>
          <w:sz w:val="24"/>
          <w:szCs w:val="24"/>
        </w:rPr>
      </w:pPr>
    </w:p>
    <w:p w14:paraId="3AB4D1C4" w14:textId="69145F51" w:rsidR="0094679D" w:rsidRDefault="00B26CBC" w:rsidP="00D60269">
      <w:pPr>
        <w:pStyle w:val="ListParagraph"/>
        <w:ind w:left="0"/>
        <w:rPr>
          <w:rFonts w:ascii="Times New Roman" w:hAnsi="Times New Roman" w:cs="Times New Roman"/>
          <w:b/>
          <w:sz w:val="24"/>
          <w:szCs w:val="24"/>
        </w:rPr>
      </w:pPr>
      <w:r>
        <w:rPr>
          <w:rFonts w:ascii="Times New Roman" w:hAnsi="Times New Roman" w:cs="Times New Roman"/>
          <w:b/>
          <w:sz w:val="24"/>
          <w:szCs w:val="24"/>
        </w:rPr>
        <w:t>Guiding students during the activity:</w:t>
      </w:r>
    </w:p>
    <w:p w14:paraId="4D998908" w14:textId="77777777" w:rsidR="0094679D" w:rsidRPr="0094679D" w:rsidRDefault="0094679D" w:rsidP="0094679D">
      <w:pPr>
        <w:pStyle w:val="ListParagraph"/>
        <w:rPr>
          <w:rFonts w:ascii="Times New Roman" w:hAnsi="Times New Roman" w:cs="Times New Roman"/>
          <w:b/>
          <w:sz w:val="24"/>
          <w:szCs w:val="24"/>
        </w:rPr>
      </w:pPr>
    </w:p>
    <w:p w14:paraId="202C19C3" w14:textId="5631030E" w:rsidR="0094679D" w:rsidRDefault="00437A3D" w:rsidP="00437A3D">
      <w:pPr>
        <w:pStyle w:val="ListParagraph"/>
        <w:numPr>
          <w:ilvl w:val="0"/>
          <w:numId w:val="1"/>
        </w:numPr>
        <w:ind w:right="4"/>
        <w:rPr>
          <w:rFonts w:ascii="Times New Roman" w:hAnsi="Times New Roman" w:cs="Times New Roman"/>
          <w:i/>
          <w:sz w:val="24"/>
          <w:szCs w:val="24"/>
          <w:lang w:val="en-US"/>
        </w:rPr>
      </w:pPr>
      <w:r>
        <w:rPr>
          <w:rFonts w:ascii="Times New Roman" w:hAnsi="Times New Roman" w:cs="Times New Roman"/>
          <w:i/>
          <w:sz w:val="24"/>
          <w:szCs w:val="24"/>
          <w:lang w:val="en-US"/>
        </w:rPr>
        <w:t xml:space="preserve"> </w:t>
      </w:r>
      <w:r w:rsidRPr="00437A3D">
        <w:rPr>
          <w:rFonts w:ascii="Times New Roman" w:hAnsi="Times New Roman" w:cs="Times New Roman"/>
          <w:i/>
          <w:sz w:val="24"/>
          <w:szCs w:val="24"/>
          <w:lang w:val="en-US"/>
        </w:rPr>
        <w:t>How would you interpret the coefficient on season in the following model?</w:t>
      </w:r>
    </w:p>
    <w:p w14:paraId="314F171D" w14:textId="7AA67911" w:rsidR="00437A3D" w:rsidRPr="00437A3D" w:rsidRDefault="00437A3D" w:rsidP="00437A3D">
      <w:pPr>
        <w:ind w:right="4"/>
        <w:rPr>
          <w:rFonts w:ascii="Times New Roman" w:hAnsi="Times New Roman" w:cs="Times New Roman"/>
          <w:i/>
          <w:sz w:val="24"/>
          <w:szCs w:val="24"/>
          <w:lang w:val="en-US"/>
        </w:rPr>
      </w:pPr>
      <m:oMathPara>
        <m:oMath>
          <m:sSub>
            <m:sSubPr>
              <m:ctrlPr>
                <w:rPr>
                  <w:rFonts w:ascii="Cambria Math" w:eastAsia="Calibri" w:hAnsi="Cambria Math" w:cs="Calibri"/>
                  <w:i/>
                  <w:noProof/>
                  <w:color w:val="000000"/>
                  <w:sz w:val="24"/>
                  <w:szCs w:val="24"/>
                  <w:lang w:val="en-US"/>
                </w:rPr>
              </m:ctrlPr>
            </m:sSubPr>
            <m:e>
              <m:r>
                <w:rPr>
                  <w:rFonts w:ascii="Cambria Math" w:eastAsia="Calibri" w:hAnsi="Cambria Math" w:cs="Calibri"/>
                  <w:noProof/>
                  <w:color w:val="000000"/>
                  <w:sz w:val="24"/>
                  <w:szCs w:val="24"/>
                  <w:lang w:val="en-US"/>
                </w:rPr>
                <m:t>q</m:t>
              </m:r>
            </m:e>
            <m:sub>
              <m:r>
                <w:rPr>
                  <w:rFonts w:ascii="Cambria Math" w:eastAsia="Calibri" w:hAnsi="Cambria Math" w:cs="Calibri"/>
                  <w:noProof/>
                  <w:color w:val="000000"/>
                  <w:sz w:val="24"/>
                  <w:szCs w:val="24"/>
                  <w:lang w:val="en-US"/>
                </w:rPr>
                <m:t>i</m:t>
              </m:r>
            </m:sub>
          </m:sSub>
          <m:r>
            <w:rPr>
              <w:rFonts w:ascii="Cambria Math" w:eastAsia="Calibri" w:hAnsi="Cambria Math" w:cs="Calibri"/>
              <w:noProof/>
              <w:color w:val="000000"/>
              <w:sz w:val="24"/>
              <w:szCs w:val="24"/>
              <w:lang w:val="en-US"/>
            </w:rPr>
            <m:t>=</m:t>
          </m:r>
          <m:sSub>
            <m:sSubPr>
              <m:ctrlPr>
                <w:rPr>
                  <w:rFonts w:ascii="Cambria Math" w:eastAsia="Calibri" w:hAnsi="Cambria Math" w:cs="Calibri"/>
                  <w:i/>
                  <w:noProof/>
                  <w:color w:val="000000"/>
                  <w:sz w:val="24"/>
                  <w:szCs w:val="24"/>
                  <w:lang w:val="en-US"/>
                </w:rPr>
              </m:ctrlPr>
            </m:sSubPr>
            <m:e>
              <m:r>
                <w:rPr>
                  <w:rFonts w:ascii="Cambria Math" w:eastAsia="Calibri" w:hAnsi="Cambria Math" w:cs="Calibri"/>
                  <w:noProof/>
                  <w:color w:val="000000"/>
                  <w:sz w:val="24"/>
                  <w:szCs w:val="24"/>
                  <w:lang w:val="en-US"/>
                </w:rPr>
                <m:t>β</m:t>
              </m:r>
            </m:e>
            <m:sub>
              <m:r>
                <w:rPr>
                  <w:rFonts w:ascii="Cambria Math" w:eastAsia="Calibri" w:hAnsi="Cambria Math" w:cs="Calibri"/>
                  <w:noProof/>
                  <w:color w:val="000000"/>
                  <w:sz w:val="24"/>
                  <w:szCs w:val="24"/>
                  <w:lang w:val="en-US"/>
                </w:rPr>
                <m:t>0</m:t>
              </m:r>
            </m:sub>
          </m:sSub>
          <m:r>
            <w:rPr>
              <w:rFonts w:ascii="Cambria Math" w:eastAsia="Calibri" w:hAnsi="Cambria Math" w:cs="Calibri"/>
              <w:noProof/>
              <w:color w:val="000000"/>
              <w:sz w:val="24"/>
              <w:szCs w:val="24"/>
              <w:lang w:val="en-US"/>
            </w:rPr>
            <m:t>+</m:t>
          </m:r>
          <m:sSub>
            <m:sSubPr>
              <m:ctrlPr>
                <w:rPr>
                  <w:rFonts w:ascii="Cambria Math" w:eastAsia="Calibri" w:hAnsi="Cambria Math" w:cs="Calibri"/>
                  <w:i/>
                  <w:noProof/>
                  <w:color w:val="000000"/>
                  <w:sz w:val="24"/>
                  <w:szCs w:val="24"/>
                  <w:lang w:val="en-US"/>
                </w:rPr>
              </m:ctrlPr>
            </m:sSubPr>
            <m:e>
              <m:r>
                <w:rPr>
                  <w:rFonts w:ascii="Cambria Math" w:eastAsia="Calibri" w:hAnsi="Cambria Math" w:cs="Calibri"/>
                  <w:noProof/>
                  <w:color w:val="000000"/>
                  <w:sz w:val="24"/>
                  <w:szCs w:val="24"/>
                  <w:lang w:val="en-US"/>
                </w:rPr>
                <m:t>β</m:t>
              </m:r>
            </m:e>
            <m:sub>
              <m:r>
                <w:rPr>
                  <w:rFonts w:ascii="Cambria Math" w:eastAsia="Calibri" w:hAnsi="Cambria Math" w:cs="Calibri"/>
                  <w:noProof/>
                  <w:color w:val="000000"/>
                  <w:sz w:val="24"/>
                  <w:szCs w:val="24"/>
                  <w:lang w:val="en-US"/>
                </w:rPr>
                <m:t>1</m:t>
              </m:r>
            </m:sub>
          </m:sSub>
          <m:sSub>
            <m:sSubPr>
              <m:ctrlPr>
                <w:rPr>
                  <w:rFonts w:ascii="Cambria Math" w:eastAsia="Calibri" w:hAnsi="Cambria Math" w:cs="Calibri"/>
                  <w:i/>
                  <w:noProof/>
                  <w:color w:val="000000"/>
                  <w:sz w:val="24"/>
                  <w:szCs w:val="24"/>
                  <w:lang w:val="en-US"/>
                </w:rPr>
              </m:ctrlPr>
            </m:sSubPr>
            <m:e>
              <m:r>
                <w:rPr>
                  <w:rFonts w:ascii="Cambria Math" w:eastAsia="Calibri" w:hAnsi="Cambria Math" w:cs="Calibri"/>
                  <w:noProof/>
                  <w:color w:val="000000"/>
                  <w:sz w:val="24"/>
                  <w:szCs w:val="24"/>
                  <w:lang w:val="en-US"/>
                </w:rPr>
                <m:t>p</m:t>
              </m:r>
            </m:e>
            <m:sub>
              <m:r>
                <w:rPr>
                  <w:rFonts w:ascii="Cambria Math" w:eastAsia="Calibri" w:hAnsi="Cambria Math" w:cs="Calibri"/>
                  <w:noProof/>
                  <w:color w:val="000000"/>
                  <w:sz w:val="24"/>
                  <w:szCs w:val="24"/>
                  <w:lang w:val="en-US"/>
                </w:rPr>
                <m:t>i</m:t>
              </m:r>
            </m:sub>
          </m:sSub>
          <m:r>
            <w:rPr>
              <w:rFonts w:ascii="Cambria Math" w:eastAsia="Calibri" w:hAnsi="Cambria Math" w:cs="Calibri"/>
              <w:noProof/>
              <w:color w:val="000000"/>
              <w:sz w:val="24"/>
              <w:szCs w:val="24"/>
              <w:lang w:val="en-US"/>
            </w:rPr>
            <m:t>+</m:t>
          </m:r>
          <m:sSub>
            <m:sSubPr>
              <m:ctrlPr>
                <w:rPr>
                  <w:rFonts w:ascii="Cambria Math" w:eastAsia="Calibri" w:hAnsi="Cambria Math" w:cs="Calibri"/>
                  <w:i/>
                  <w:noProof/>
                  <w:color w:val="000000"/>
                  <w:sz w:val="24"/>
                  <w:szCs w:val="24"/>
                  <w:lang w:val="en-US"/>
                </w:rPr>
              </m:ctrlPr>
            </m:sSubPr>
            <m:e>
              <m:r>
                <w:rPr>
                  <w:rFonts w:ascii="Cambria Math" w:eastAsia="Calibri" w:hAnsi="Cambria Math" w:cs="Calibri"/>
                  <w:noProof/>
                  <w:color w:val="000000"/>
                  <w:sz w:val="24"/>
                  <w:szCs w:val="24"/>
                  <w:lang w:val="en-US"/>
                </w:rPr>
                <m:t>β</m:t>
              </m:r>
            </m:e>
            <m:sub>
              <m:r>
                <w:rPr>
                  <w:rFonts w:ascii="Cambria Math" w:eastAsia="Calibri" w:hAnsi="Cambria Math" w:cs="Calibri"/>
                  <w:noProof/>
                  <w:color w:val="000000"/>
                  <w:sz w:val="24"/>
                  <w:szCs w:val="24"/>
                  <w:lang w:val="en-US"/>
                </w:rPr>
                <m:t>2</m:t>
              </m:r>
            </m:sub>
          </m:sSub>
          <m:sSub>
            <m:sSubPr>
              <m:ctrlPr>
                <w:rPr>
                  <w:rFonts w:ascii="Cambria Math" w:eastAsia="Calibri" w:hAnsi="Cambria Math" w:cs="Calibri"/>
                  <w:i/>
                  <w:noProof/>
                  <w:color w:val="000000"/>
                  <w:sz w:val="24"/>
                  <w:szCs w:val="24"/>
                  <w:lang w:val="en-US"/>
                </w:rPr>
              </m:ctrlPr>
            </m:sSubPr>
            <m:e>
              <m:r>
                <w:rPr>
                  <w:rFonts w:ascii="Cambria Math" w:eastAsia="Calibri" w:hAnsi="Cambria Math" w:cs="Calibri"/>
                  <w:noProof/>
                  <w:color w:val="000000"/>
                  <w:sz w:val="24"/>
                  <w:szCs w:val="24"/>
                  <w:lang w:val="en-US"/>
                </w:rPr>
                <m:t>season</m:t>
              </m:r>
            </m:e>
            <m:sub>
              <m:r>
                <w:rPr>
                  <w:rFonts w:ascii="Cambria Math" w:eastAsia="Calibri" w:hAnsi="Cambria Math" w:cs="Calibri"/>
                  <w:noProof/>
                  <w:color w:val="000000"/>
                  <w:sz w:val="24"/>
                  <w:szCs w:val="24"/>
                  <w:lang w:val="en-US"/>
                </w:rPr>
                <m:t>i</m:t>
              </m:r>
            </m:sub>
          </m:sSub>
          <m:r>
            <w:rPr>
              <w:rFonts w:ascii="Cambria Math" w:eastAsia="Calibri" w:hAnsi="Cambria Math" w:cs="Calibri"/>
              <w:noProof/>
              <w:color w:val="000000"/>
              <w:sz w:val="24"/>
              <w:szCs w:val="24"/>
              <w:lang w:val="en-US"/>
            </w:rPr>
            <m:t>+</m:t>
          </m:r>
          <m:sSub>
            <m:sSubPr>
              <m:ctrlPr>
                <w:rPr>
                  <w:rFonts w:ascii="Cambria Math" w:eastAsia="Calibri" w:hAnsi="Cambria Math" w:cs="Calibri"/>
                  <w:i/>
                  <w:noProof/>
                  <w:color w:val="000000"/>
                  <w:sz w:val="24"/>
                  <w:szCs w:val="24"/>
                  <w:lang w:val="en-US"/>
                </w:rPr>
              </m:ctrlPr>
            </m:sSubPr>
            <m:e>
              <m:r>
                <w:rPr>
                  <w:rFonts w:ascii="Cambria Math" w:eastAsia="Calibri" w:hAnsi="Cambria Math" w:cs="Calibri"/>
                  <w:noProof/>
                  <w:color w:val="000000"/>
                  <w:sz w:val="24"/>
                  <w:szCs w:val="24"/>
                  <w:lang w:val="en-US"/>
                </w:rPr>
                <m:t>ε</m:t>
              </m:r>
            </m:e>
            <m:sub>
              <m:r>
                <w:rPr>
                  <w:rFonts w:ascii="Cambria Math" w:eastAsia="Calibri" w:hAnsi="Cambria Math" w:cs="Calibri"/>
                  <w:noProof/>
                  <w:color w:val="000000"/>
                  <w:sz w:val="24"/>
                  <w:szCs w:val="24"/>
                  <w:lang w:val="en-US"/>
                </w:rPr>
                <m:t>i</m:t>
              </m:r>
            </m:sub>
          </m:sSub>
        </m:oMath>
      </m:oMathPara>
    </w:p>
    <w:p w14:paraId="033FB721" w14:textId="3538D65E" w:rsidR="00C3696D" w:rsidRPr="00222A3D" w:rsidRDefault="00437A3D" w:rsidP="00EC5D38">
      <w:pPr>
        <w:ind w:left="851" w:right="4"/>
        <w:rPr>
          <w:rFonts w:ascii="Times New Roman" w:hAnsi="Times New Roman" w:cs="Times New Roman"/>
          <w:sz w:val="24"/>
          <w:szCs w:val="24"/>
          <w:lang w:val="en-US"/>
        </w:rPr>
      </w:pPr>
      <w:r w:rsidRPr="00437A3D">
        <w:rPr>
          <w:rFonts w:ascii="Times New Roman" w:hAnsi="Times New Roman" w:cs="Times New Roman"/>
          <w:sz w:val="24"/>
          <w:szCs w:val="24"/>
          <w:lang w:val="en-US"/>
        </w:rPr>
        <w:t xml:space="preserve">At this point in the course, most students can interpret a coefficient on a count variable: </w:t>
      </w:r>
      <w:r>
        <w:rPr>
          <w:rStyle w:val="IntenseEmphasis"/>
          <w:color w:val="000000" w:themeColor="text1"/>
        </w:rPr>
        <w:br/>
      </w:r>
      <w:r w:rsidRPr="001F6B70">
        <w:rPr>
          <w:rStyle w:val="IntenseEmphasis"/>
          <w:color w:val="000000" w:themeColor="text1"/>
        </w:rPr>
        <w:sym w:font="Symbol" w:char="F062"/>
      </w:r>
      <w:proofErr w:type="gramStart"/>
      <w:r w:rsidRPr="001F6B70">
        <w:rPr>
          <w:rStyle w:val="IntenseEmphasis"/>
          <w:color w:val="000000" w:themeColor="text1"/>
          <w:vertAlign w:val="subscript"/>
        </w:rPr>
        <w:t>2</w:t>
      </w:r>
      <w:r>
        <w:rPr>
          <w:rStyle w:val="IntenseEmphasis"/>
          <w:color w:val="000000" w:themeColor="text1"/>
        </w:rPr>
        <w:t xml:space="preserve"> </w:t>
      </w:r>
      <w:r w:rsidRPr="00437A3D">
        <w:rPr>
          <w:rFonts w:ascii="Times New Roman" w:hAnsi="Times New Roman" w:cs="Times New Roman"/>
          <w:sz w:val="24"/>
          <w:szCs w:val="24"/>
          <w:lang w:val="en-US"/>
        </w:rPr>
        <w:t xml:space="preserve"> represents</w:t>
      </w:r>
      <w:proofErr w:type="gramEnd"/>
      <w:r w:rsidRPr="00437A3D">
        <w:rPr>
          <w:rFonts w:ascii="Times New Roman" w:hAnsi="Times New Roman" w:cs="Times New Roman"/>
          <w:sz w:val="24"/>
          <w:szCs w:val="24"/>
          <w:lang w:val="en-US"/>
        </w:rPr>
        <w:t xml:space="preserve"> the expected difference in quantity sold between one season and the following season.</w:t>
      </w:r>
      <w:r w:rsidR="00C3696D" w:rsidRPr="00222A3D">
        <w:rPr>
          <w:rFonts w:ascii="Times New Roman" w:hAnsi="Times New Roman" w:cs="Times New Roman"/>
          <w:sz w:val="24"/>
          <w:szCs w:val="24"/>
          <w:lang w:val="en-US"/>
        </w:rPr>
        <w:br/>
      </w:r>
    </w:p>
    <w:p w14:paraId="3598EFC2" w14:textId="100FEE53" w:rsidR="00B302AC" w:rsidRPr="0094679D" w:rsidRDefault="00437A3D" w:rsidP="00C3696D">
      <w:pPr>
        <w:numPr>
          <w:ilvl w:val="0"/>
          <w:numId w:val="1"/>
        </w:numPr>
        <w:tabs>
          <w:tab w:val="clear" w:pos="720"/>
          <w:tab w:val="num" w:pos="851"/>
        </w:tabs>
        <w:ind w:left="851" w:right="4" w:hanging="567"/>
        <w:rPr>
          <w:rFonts w:ascii="Times New Roman" w:eastAsiaTheme="minorEastAsia" w:hAnsi="Times New Roman" w:cs="Times New Roman"/>
          <w:i/>
          <w:sz w:val="24"/>
          <w:szCs w:val="24"/>
        </w:rPr>
      </w:pPr>
      <w:r w:rsidRPr="00437A3D">
        <w:rPr>
          <w:rFonts w:ascii="Times New Roman" w:hAnsi="Times New Roman" w:cs="Times New Roman"/>
          <w:i/>
          <w:sz w:val="24"/>
          <w:szCs w:val="24"/>
          <w:lang w:val="en-US"/>
        </w:rPr>
        <w:t>What assumption are you making about the effects of the different seasons in this model?</w:t>
      </w:r>
      <w:r w:rsidR="00523825">
        <w:rPr>
          <w:rFonts w:ascii="Times New Roman" w:hAnsi="Times New Roman" w:cs="Times New Roman"/>
          <w:i/>
          <w:sz w:val="24"/>
          <w:szCs w:val="24"/>
          <w:lang w:val="en-US"/>
        </w:rPr>
        <w:br/>
      </w:r>
      <w:r w:rsidR="00C3696D" w:rsidRPr="0094679D">
        <w:rPr>
          <w:rFonts w:ascii="Times New Roman" w:hAnsi="Times New Roman" w:cs="Times New Roman"/>
          <w:i/>
          <w:sz w:val="24"/>
          <w:szCs w:val="24"/>
          <w:lang w:val="en-US"/>
        </w:rPr>
        <w:br/>
      </w:r>
      <w:r w:rsidRPr="00437A3D">
        <w:rPr>
          <w:rFonts w:ascii="Times New Roman" w:hAnsi="Times New Roman" w:cs="Times New Roman"/>
          <w:sz w:val="24"/>
          <w:szCs w:val="24"/>
          <w:lang w:val="en-US"/>
        </w:rPr>
        <w:t>The expected difference between spring and summer is the same as the difference between summer and fall and the difference between fall and winter. These are clearly not reasonable assumptions.</w:t>
      </w:r>
      <w:r w:rsidR="00DB28CB">
        <w:rPr>
          <w:rFonts w:ascii="Times New Roman" w:hAnsi="Times New Roman" w:cs="Times New Roman"/>
          <w:sz w:val="24"/>
          <w:szCs w:val="24"/>
          <w:lang w:val="en-US"/>
        </w:rPr>
        <w:br/>
      </w:r>
    </w:p>
    <w:p w14:paraId="24C9389C" w14:textId="2398CEDF" w:rsidR="00DB28CB" w:rsidRPr="00DB28CB" w:rsidRDefault="00437A3D" w:rsidP="00DB28CB">
      <w:pPr>
        <w:numPr>
          <w:ilvl w:val="0"/>
          <w:numId w:val="1"/>
        </w:numPr>
        <w:tabs>
          <w:tab w:val="clear" w:pos="720"/>
          <w:tab w:val="num" w:pos="851"/>
        </w:tabs>
        <w:ind w:left="851" w:right="4" w:hanging="567"/>
        <w:rPr>
          <w:rFonts w:ascii="Times New Roman" w:hAnsi="Times New Roman" w:cs="Times New Roman"/>
          <w:i/>
          <w:sz w:val="24"/>
          <w:szCs w:val="24"/>
          <w:lang w:val="en-US"/>
        </w:rPr>
      </w:pPr>
      <w:r w:rsidRPr="00437A3D">
        <w:rPr>
          <w:rFonts w:ascii="Times New Roman" w:hAnsi="Times New Roman" w:cs="Times New Roman"/>
          <w:i/>
          <w:sz w:val="24"/>
          <w:szCs w:val="24"/>
          <w:lang w:val="en-US"/>
        </w:rPr>
        <w:t>Can you think of a better way to control for season in your model?</w:t>
      </w:r>
      <w:r w:rsidR="00C3696D" w:rsidRPr="00222A3D">
        <w:rPr>
          <w:rFonts w:ascii="Times New Roman" w:hAnsi="Times New Roman" w:cs="Times New Roman"/>
          <w:i/>
          <w:sz w:val="24"/>
          <w:szCs w:val="24"/>
          <w:lang w:val="en-US"/>
        </w:rPr>
        <w:br/>
      </w:r>
      <w:r w:rsidR="00DB28CB">
        <w:rPr>
          <w:rFonts w:ascii="Times New Roman" w:hAnsi="Times New Roman" w:cs="Times New Roman"/>
          <w:i/>
          <w:sz w:val="24"/>
          <w:szCs w:val="24"/>
          <w:lang w:val="en-US"/>
        </w:rPr>
        <w:br/>
      </w:r>
      <w:r w:rsidRPr="00437A3D">
        <w:rPr>
          <w:rFonts w:ascii="Times New Roman" w:hAnsi="Times New Roman" w:cs="Times New Roman"/>
          <w:sz w:val="24"/>
          <w:szCs w:val="24"/>
          <w:lang w:val="en-US"/>
        </w:rPr>
        <w:t>Students usually come up with a variety of ideas on their own, but if a group is stuck, you can suggest that they try defining a new variable (or set of variables) based on season and include those variables instead.</w:t>
      </w:r>
    </w:p>
    <w:p w14:paraId="68A2F72C" w14:textId="3845153B" w:rsidR="00DB28CB" w:rsidRDefault="00DB28CB" w:rsidP="00C3696D">
      <w:pPr>
        <w:rPr>
          <w:rFonts w:ascii="Times New Roman" w:hAnsi="Times New Roman" w:cs="Times New Roman"/>
          <w:i/>
          <w:sz w:val="24"/>
          <w:szCs w:val="24"/>
          <w:lang w:val="en-US"/>
        </w:rPr>
      </w:pPr>
    </w:p>
    <w:p w14:paraId="4D4C5891" w14:textId="77777777" w:rsidR="00437A3D" w:rsidRDefault="00437A3D" w:rsidP="00C3696D">
      <w:pPr>
        <w:rPr>
          <w:rFonts w:ascii="Times New Roman" w:hAnsi="Times New Roman" w:cs="Times New Roman"/>
          <w:b/>
          <w:sz w:val="28"/>
          <w:szCs w:val="28"/>
        </w:rPr>
      </w:pPr>
    </w:p>
    <w:p w14:paraId="605C8CA2" w14:textId="6145C2DB" w:rsidR="0094679D" w:rsidRPr="00EC5D38" w:rsidRDefault="0094679D" w:rsidP="00EC5D38">
      <w:pPr>
        <w:pStyle w:val="ListParagraph"/>
        <w:ind w:left="0"/>
        <w:rPr>
          <w:rFonts w:ascii="Times New Roman" w:hAnsi="Times New Roman" w:cs="Times New Roman"/>
          <w:b/>
          <w:sz w:val="24"/>
          <w:szCs w:val="24"/>
        </w:rPr>
      </w:pPr>
      <w:r>
        <w:rPr>
          <w:rFonts w:ascii="Times New Roman" w:hAnsi="Times New Roman" w:cs="Times New Roman"/>
          <w:b/>
          <w:sz w:val="24"/>
          <w:szCs w:val="24"/>
        </w:rPr>
        <w:lastRenderedPageBreak/>
        <w:t>Wrapping up the activity:</w:t>
      </w:r>
    </w:p>
    <w:p w14:paraId="687B72C5" w14:textId="47CEAB70" w:rsidR="00523825" w:rsidRPr="00DB28CB" w:rsidRDefault="00437A3D" w:rsidP="00437A3D">
      <w:pPr>
        <w:rPr>
          <w:rFonts w:ascii="Times New Roman" w:hAnsi="Times New Roman" w:cs="Times New Roman"/>
          <w:sz w:val="24"/>
          <w:szCs w:val="28"/>
        </w:rPr>
      </w:pPr>
      <w:r>
        <w:rPr>
          <w:rFonts w:ascii="Times New Roman" w:hAnsi="Times New Roman" w:cs="Times New Roman"/>
          <w:sz w:val="24"/>
          <w:szCs w:val="28"/>
        </w:rPr>
        <w:t xml:space="preserve">Wrap by first walking through a couple of common “solutions.” </w:t>
      </w:r>
      <w:proofErr w:type="gramStart"/>
      <w:r w:rsidRPr="00437A3D">
        <w:rPr>
          <w:rFonts w:ascii="Times New Roman" w:hAnsi="Times New Roman" w:cs="Times New Roman"/>
          <w:sz w:val="24"/>
          <w:szCs w:val="28"/>
        </w:rPr>
        <w:t>Some</w:t>
      </w:r>
      <w:proofErr w:type="gramEnd"/>
      <w:r w:rsidRPr="00437A3D">
        <w:rPr>
          <w:rFonts w:ascii="Times New Roman" w:hAnsi="Times New Roman" w:cs="Times New Roman"/>
          <w:sz w:val="24"/>
          <w:szCs w:val="28"/>
        </w:rPr>
        <w:t xml:space="preserve"> students will create a single dummy variable for a season. Their model tells them nothing about expected differences in sales between the other seasons, and in essence, this solution throws away important information. Some students will put all four dummy variables in the model. Here we remind them that we often interpret the intercept substantively as the expected outcome holding all the independent variables equal to zero. This interpretation doesn’t make sense in this case because exactly one of the season dummy variables is always equal to one. It’s also difficult to interpret the coefficients on the other dummy variables. This may or may not be an appropriate time to point out that this model suffers from perfect multicollinearity. Finally, we present the expert’s solution: Choose a reference category and include all the other season dummy variables. Now we can clearly interpret all the model coefficients. </w:t>
      </w:r>
      <w:r>
        <w:rPr>
          <w:rFonts w:ascii="Times New Roman" w:hAnsi="Times New Roman" w:cs="Times New Roman"/>
          <w:sz w:val="24"/>
          <w:szCs w:val="28"/>
        </w:rPr>
        <w:t>F</w:t>
      </w:r>
      <w:bookmarkStart w:id="0" w:name="_GoBack"/>
      <w:bookmarkEnd w:id="0"/>
      <w:r w:rsidRPr="00437A3D">
        <w:rPr>
          <w:rFonts w:ascii="Times New Roman" w:hAnsi="Times New Roman" w:cs="Times New Roman"/>
          <w:sz w:val="24"/>
          <w:szCs w:val="28"/>
        </w:rPr>
        <w:t>inish by showing that the choice of reference category has no effect on predicted differences between categories.</w:t>
      </w:r>
    </w:p>
    <w:sectPr w:rsidR="00523825" w:rsidRPr="00DB28CB" w:rsidSect="00DB28CB">
      <w:headerReference w:type="default" r:id="rId7"/>
      <w:footerReference w:type="even" r:id="rId8"/>
      <w:footerReference w:type="default" r:id="rId9"/>
      <w:pgSz w:w="12240" w:h="15840"/>
      <w:pgMar w:top="1440" w:right="1080" w:bottom="1440" w:left="13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50A9A" w14:textId="77777777" w:rsidR="000B3B02" w:rsidRDefault="000B3B02" w:rsidP="00C3696D">
      <w:pPr>
        <w:spacing w:after="0" w:line="240" w:lineRule="auto"/>
      </w:pPr>
      <w:r>
        <w:separator/>
      </w:r>
    </w:p>
  </w:endnote>
  <w:endnote w:type="continuationSeparator" w:id="0">
    <w:p w14:paraId="7120294F" w14:textId="77777777" w:rsidR="000B3B02" w:rsidRDefault="000B3B02" w:rsidP="00C36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68709141"/>
      <w:docPartObj>
        <w:docPartGallery w:val="Page Numbers (Bottom of Page)"/>
        <w:docPartUnique/>
      </w:docPartObj>
    </w:sdtPr>
    <w:sdtEndPr>
      <w:rPr>
        <w:rStyle w:val="PageNumber"/>
      </w:rPr>
    </w:sdtEndPr>
    <w:sdtContent>
      <w:p w14:paraId="3FBB55DF" w14:textId="19BD46F6" w:rsidR="00C3696D" w:rsidRDefault="00C3696D" w:rsidP="00D5587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A2A9C4F" w14:textId="77777777" w:rsidR="00C3696D" w:rsidRDefault="00C3696D" w:rsidP="00C369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2813892"/>
      <w:docPartObj>
        <w:docPartGallery w:val="Page Numbers (Bottom of Page)"/>
        <w:docPartUnique/>
      </w:docPartObj>
    </w:sdtPr>
    <w:sdtEndPr>
      <w:rPr>
        <w:rStyle w:val="PageNumber"/>
      </w:rPr>
    </w:sdtEndPr>
    <w:sdtContent>
      <w:p w14:paraId="1060C2BF" w14:textId="1E938DCD" w:rsidR="00C3696D" w:rsidRDefault="00C3696D" w:rsidP="00D5587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205B795" w14:textId="77777777" w:rsidR="00C3696D" w:rsidRDefault="00C3696D" w:rsidP="00C3696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02311" w14:textId="77777777" w:rsidR="000B3B02" w:rsidRDefault="000B3B02" w:rsidP="00C3696D">
      <w:pPr>
        <w:spacing w:after="0" w:line="240" w:lineRule="auto"/>
      </w:pPr>
      <w:r>
        <w:separator/>
      </w:r>
    </w:p>
  </w:footnote>
  <w:footnote w:type="continuationSeparator" w:id="0">
    <w:p w14:paraId="10135044" w14:textId="77777777" w:rsidR="000B3B02" w:rsidRDefault="000B3B02" w:rsidP="00C369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E3DCF" w14:textId="62A2302E" w:rsidR="00C3696D" w:rsidRPr="00C3696D" w:rsidRDefault="00C3696D" w:rsidP="00C3696D">
    <w:pPr>
      <w:jc w:val="right"/>
      <w:rPr>
        <w:rFonts w:ascii="Times New Roman" w:hAnsi="Times New Roman" w:cs="Times New Roman"/>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54273"/>
    <w:multiLevelType w:val="hybridMultilevel"/>
    <w:tmpl w:val="0586455A"/>
    <w:lvl w:ilvl="0" w:tplc="DBA4C8D8">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E319FD"/>
    <w:multiLevelType w:val="hybridMultilevel"/>
    <w:tmpl w:val="8FCE7D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58366C"/>
    <w:multiLevelType w:val="hybridMultilevel"/>
    <w:tmpl w:val="3626CF38"/>
    <w:lvl w:ilvl="0" w:tplc="DBA4C8D8">
      <w:start w:val="1"/>
      <w:numFmt w:val="decimal"/>
      <w:lvlText w:val="%1."/>
      <w:lvlJc w:val="left"/>
      <w:pPr>
        <w:tabs>
          <w:tab w:val="num" w:pos="1080"/>
        </w:tabs>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EB52A13"/>
    <w:multiLevelType w:val="hybridMultilevel"/>
    <w:tmpl w:val="5EDCA0BC"/>
    <w:lvl w:ilvl="0" w:tplc="3B96635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EC1385"/>
    <w:multiLevelType w:val="hybridMultilevel"/>
    <w:tmpl w:val="4066F96C"/>
    <w:lvl w:ilvl="0" w:tplc="DBA4C8D8">
      <w:start w:val="1"/>
      <w:numFmt w:val="decimal"/>
      <w:lvlText w:val="%1."/>
      <w:lvlJc w:val="left"/>
      <w:pPr>
        <w:tabs>
          <w:tab w:val="num" w:pos="720"/>
        </w:tabs>
        <w:ind w:left="720" w:hanging="360"/>
      </w:pPr>
    </w:lvl>
    <w:lvl w:ilvl="1" w:tplc="8126F63A">
      <w:start w:val="1"/>
      <w:numFmt w:val="decimal"/>
      <w:lvlText w:val="%2."/>
      <w:lvlJc w:val="left"/>
      <w:pPr>
        <w:tabs>
          <w:tab w:val="num" w:pos="1440"/>
        </w:tabs>
        <w:ind w:left="1440" w:hanging="360"/>
      </w:pPr>
    </w:lvl>
    <w:lvl w:ilvl="2" w:tplc="C8D88E74" w:tentative="1">
      <w:start w:val="1"/>
      <w:numFmt w:val="decimal"/>
      <w:lvlText w:val="%3."/>
      <w:lvlJc w:val="left"/>
      <w:pPr>
        <w:tabs>
          <w:tab w:val="num" w:pos="2160"/>
        </w:tabs>
        <w:ind w:left="2160" w:hanging="360"/>
      </w:pPr>
    </w:lvl>
    <w:lvl w:ilvl="3" w:tplc="5BF8A326" w:tentative="1">
      <w:start w:val="1"/>
      <w:numFmt w:val="decimal"/>
      <w:lvlText w:val="%4."/>
      <w:lvlJc w:val="left"/>
      <w:pPr>
        <w:tabs>
          <w:tab w:val="num" w:pos="2880"/>
        </w:tabs>
        <w:ind w:left="2880" w:hanging="360"/>
      </w:pPr>
    </w:lvl>
    <w:lvl w:ilvl="4" w:tplc="70E0BC84" w:tentative="1">
      <w:start w:val="1"/>
      <w:numFmt w:val="decimal"/>
      <w:lvlText w:val="%5."/>
      <w:lvlJc w:val="left"/>
      <w:pPr>
        <w:tabs>
          <w:tab w:val="num" w:pos="3600"/>
        </w:tabs>
        <w:ind w:left="3600" w:hanging="360"/>
      </w:pPr>
    </w:lvl>
    <w:lvl w:ilvl="5" w:tplc="C0562C4E" w:tentative="1">
      <w:start w:val="1"/>
      <w:numFmt w:val="decimal"/>
      <w:lvlText w:val="%6."/>
      <w:lvlJc w:val="left"/>
      <w:pPr>
        <w:tabs>
          <w:tab w:val="num" w:pos="4320"/>
        </w:tabs>
        <w:ind w:left="4320" w:hanging="360"/>
      </w:pPr>
    </w:lvl>
    <w:lvl w:ilvl="6" w:tplc="0CD248EC" w:tentative="1">
      <w:start w:val="1"/>
      <w:numFmt w:val="decimal"/>
      <w:lvlText w:val="%7."/>
      <w:lvlJc w:val="left"/>
      <w:pPr>
        <w:tabs>
          <w:tab w:val="num" w:pos="5040"/>
        </w:tabs>
        <w:ind w:left="5040" w:hanging="360"/>
      </w:pPr>
    </w:lvl>
    <w:lvl w:ilvl="7" w:tplc="F9B41F96" w:tentative="1">
      <w:start w:val="1"/>
      <w:numFmt w:val="decimal"/>
      <w:lvlText w:val="%8."/>
      <w:lvlJc w:val="left"/>
      <w:pPr>
        <w:tabs>
          <w:tab w:val="num" w:pos="5760"/>
        </w:tabs>
        <w:ind w:left="5760" w:hanging="360"/>
      </w:pPr>
    </w:lvl>
    <w:lvl w:ilvl="8" w:tplc="1EB20AD8" w:tentative="1">
      <w:start w:val="1"/>
      <w:numFmt w:val="decimal"/>
      <w:lvlText w:val="%9."/>
      <w:lvlJc w:val="left"/>
      <w:pPr>
        <w:tabs>
          <w:tab w:val="num" w:pos="6480"/>
        </w:tabs>
        <w:ind w:left="6480" w:hanging="360"/>
      </w:pPr>
    </w:lvl>
  </w:abstractNum>
  <w:abstractNum w:abstractNumId="5" w15:restartNumberingAfterBreak="0">
    <w:nsid w:val="57F4707A"/>
    <w:multiLevelType w:val="hybridMultilevel"/>
    <w:tmpl w:val="0540A07E"/>
    <w:lvl w:ilvl="0" w:tplc="BE067C5A">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9DC0D14"/>
    <w:multiLevelType w:val="hybridMultilevel"/>
    <w:tmpl w:val="128E2FE4"/>
    <w:lvl w:ilvl="0" w:tplc="7398FD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num>
  <w:num w:numId="3">
    <w:abstractNumId w:val="5"/>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1F4"/>
    <w:rsid w:val="000B3B02"/>
    <w:rsid w:val="00222A3D"/>
    <w:rsid w:val="0023542F"/>
    <w:rsid w:val="002D4DC7"/>
    <w:rsid w:val="00437A3D"/>
    <w:rsid w:val="004470C7"/>
    <w:rsid w:val="00483EE1"/>
    <w:rsid w:val="00523825"/>
    <w:rsid w:val="00664C48"/>
    <w:rsid w:val="00901F4C"/>
    <w:rsid w:val="0094679D"/>
    <w:rsid w:val="009506D7"/>
    <w:rsid w:val="009628F9"/>
    <w:rsid w:val="009D0F29"/>
    <w:rsid w:val="00A140B3"/>
    <w:rsid w:val="00B26CBC"/>
    <w:rsid w:val="00B302AC"/>
    <w:rsid w:val="00B51C70"/>
    <w:rsid w:val="00C3696D"/>
    <w:rsid w:val="00C4188F"/>
    <w:rsid w:val="00D4484A"/>
    <w:rsid w:val="00D60269"/>
    <w:rsid w:val="00D851F4"/>
    <w:rsid w:val="00DB28CB"/>
    <w:rsid w:val="00E10C9E"/>
    <w:rsid w:val="00EC5D38"/>
    <w:rsid w:val="00F0510D"/>
    <w:rsid w:val="00F175F3"/>
    <w:rsid w:val="00F37B65"/>
    <w:rsid w:val="00F4478D"/>
    <w:rsid w:val="00FE4137"/>
    <w:rsid w:val="00FE50E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AEDD4"/>
  <w15:chartTrackingRefBased/>
  <w15:docId w15:val="{E39EE81D-301F-44FC-B803-7E98C07CA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7B65"/>
    <w:rPr>
      <w:color w:val="808080"/>
    </w:rPr>
  </w:style>
  <w:style w:type="paragraph" w:styleId="ListParagraph">
    <w:name w:val="List Paragraph"/>
    <w:basedOn w:val="Normal"/>
    <w:uiPriority w:val="34"/>
    <w:qFormat/>
    <w:rsid w:val="00901F4C"/>
    <w:pPr>
      <w:ind w:left="720"/>
      <w:contextualSpacing/>
    </w:pPr>
  </w:style>
  <w:style w:type="paragraph" w:styleId="Header">
    <w:name w:val="header"/>
    <w:basedOn w:val="Normal"/>
    <w:link w:val="HeaderChar"/>
    <w:uiPriority w:val="99"/>
    <w:unhideWhenUsed/>
    <w:rsid w:val="00C369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696D"/>
  </w:style>
  <w:style w:type="paragraph" w:styleId="Footer">
    <w:name w:val="footer"/>
    <w:basedOn w:val="Normal"/>
    <w:link w:val="FooterChar"/>
    <w:uiPriority w:val="99"/>
    <w:unhideWhenUsed/>
    <w:rsid w:val="00C369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696D"/>
  </w:style>
  <w:style w:type="character" w:styleId="PageNumber">
    <w:name w:val="page number"/>
    <w:basedOn w:val="DefaultParagraphFont"/>
    <w:uiPriority w:val="99"/>
    <w:semiHidden/>
    <w:unhideWhenUsed/>
    <w:rsid w:val="00C3696D"/>
  </w:style>
  <w:style w:type="character" w:styleId="IntenseEmphasis">
    <w:name w:val="Intense Emphasis"/>
    <w:basedOn w:val="DefaultParagraphFont"/>
    <w:uiPriority w:val="21"/>
    <w:qFormat/>
    <w:rsid w:val="00437A3D"/>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2597859">
      <w:bodyDiv w:val="1"/>
      <w:marLeft w:val="0"/>
      <w:marRight w:val="0"/>
      <w:marTop w:val="0"/>
      <w:marBottom w:val="0"/>
      <w:divBdr>
        <w:top w:val="none" w:sz="0" w:space="0" w:color="auto"/>
        <w:left w:val="none" w:sz="0" w:space="0" w:color="auto"/>
        <w:bottom w:val="none" w:sz="0" w:space="0" w:color="auto"/>
        <w:right w:val="none" w:sz="0" w:space="0" w:color="auto"/>
      </w:divBdr>
      <w:divsChild>
        <w:div w:id="429471759">
          <w:marLeft w:val="720"/>
          <w:marRight w:val="0"/>
          <w:marTop w:val="96"/>
          <w:marBottom w:val="0"/>
          <w:divBdr>
            <w:top w:val="none" w:sz="0" w:space="0" w:color="auto"/>
            <w:left w:val="none" w:sz="0" w:space="0" w:color="auto"/>
            <w:bottom w:val="none" w:sz="0" w:space="0" w:color="auto"/>
            <w:right w:val="none" w:sz="0" w:space="0" w:color="auto"/>
          </w:divBdr>
        </w:div>
        <w:div w:id="965114798">
          <w:marLeft w:val="720"/>
          <w:marRight w:val="0"/>
          <w:marTop w:val="96"/>
          <w:marBottom w:val="0"/>
          <w:divBdr>
            <w:top w:val="none" w:sz="0" w:space="0" w:color="auto"/>
            <w:left w:val="none" w:sz="0" w:space="0" w:color="auto"/>
            <w:bottom w:val="none" w:sz="0" w:space="0" w:color="auto"/>
            <w:right w:val="none" w:sz="0" w:space="0" w:color="auto"/>
          </w:divBdr>
        </w:div>
      </w:divsChild>
    </w:div>
    <w:div w:id="2144424001">
      <w:bodyDiv w:val="1"/>
      <w:marLeft w:val="0"/>
      <w:marRight w:val="0"/>
      <w:marTop w:val="0"/>
      <w:marBottom w:val="0"/>
      <w:divBdr>
        <w:top w:val="none" w:sz="0" w:space="0" w:color="auto"/>
        <w:left w:val="none" w:sz="0" w:space="0" w:color="auto"/>
        <w:bottom w:val="none" w:sz="0" w:space="0" w:color="auto"/>
        <w:right w:val="none" w:sz="0" w:space="0" w:color="auto"/>
      </w:divBdr>
      <w:divsChild>
        <w:div w:id="1368525226">
          <w:marLeft w:val="720"/>
          <w:marRight w:val="0"/>
          <w:marTop w:val="115"/>
          <w:marBottom w:val="0"/>
          <w:divBdr>
            <w:top w:val="none" w:sz="0" w:space="0" w:color="auto"/>
            <w:left w:val="none" w:sz="0" w:space="0" w:color="auto"/>
            <w:bottom w:val="none" w:sz="0" w:space="0" w:color="auto"/>
            <w:right w:val="none" w:sz="0" w:space="0" w:color="auto"/>
          </w:divBdr>
        </w:div>
        <w:div w:id="1827935564">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Orlov</dc:creator>
  <cp:keywords/>
  <dc:description/>
  <cp:lastModifiedBy>Microsoft Office User</cp:lastModifiedBy>
  <cp:revision>7</cp:revision>
  <cp:lastPrinted>2018-09-12T01:56:00Z</cp:lastPrinted>
  <dcterms:created xsi:type="dcterms:W3CDTF">2018-09-07T20:01:00Z</dcterms:created>
  <dcterms:modified xsi:type="dcterms:W3CDTF">2019-06-27T20:59:00Z</dcterms:modified>
</cp:coreProperties>
</file>