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46963A" w14:textId="03B2B643" w:rsidR="00D851F4" w:rsidRPr="00A83829" w:rsidRDefault="002A752A" w:rsidP="00D851F4">
      <w:pPr>
        <w:jc w:val="center"/>
        <w:rPr>
          <w:rFonts w:ascii="Times New Roman" w:hAnsi="Times New Roman" w:cs="Times New Roman"/>
          <w:b/>
          <w:sz w:val="28"/>
          <w:szCs w:val="28"/>
        </w:rPr>
      </w:pPr>
      <w:r w:rsidRPr="00A83829">
        <w:rPr>
          <w:rFonts w:ascii="Times New Roman" w:hAnsi="Times New Roman" w:cs="Times New Roman"/>
          <w:b/>
          <w:sz w:val="28"/>
          <w:szCs w:val="28"/>
        </w:rPr>
        <w:t>HETEROGENEOUS EFFECTS</w:t>
      </w:r>
      <w:r w:rsidR="00D851F4" w:rsidRPr="00A83829">
        <w:rPr>
          <w:rFonts w:ascii="Times New Roman" w:hAnsi="Times New Roman" w:cs="Times New Roman"/>
          <w:b/>
          <w:sz w:val="28"/>
          <w:szCs w:val="28"/>
        </w:rPr>
        <w:t xml:space="preserve"> ACTIVITY </w:t>
      </w:r>
      <w:r w:rsidR="00A83829" w:rsidRPr="00A83829">
        <w:rPr>
          <w:rFonts w:ascii="Times New Roman" w:hAnsi="Times New Roman" w:cs="Times New Roman"/>
          <w:b/>
          <w:sz w:val="28"/>
          <w:szCs w:val="28"/>
        </w:rPr>
        <w:t>GUIDANCE</w:t>
      </w:r>
    </w:p>
    <w:p w14:paraId="0B1BD69A" w14:textId="46049575" w:rsidR="006B59F0" w:rsidRPr="00A83829" w:rsidRDefault="006B59F0" w:rsidP="006A05F4">
      <w:pPr>
        <w:spacing w:line="240" w:lineRule="auto"/>
        <w:rPr>
          <w:rFonts w:ascii="Times New Roman" w:hAnsi="Times New Roman" w:cs="Times New Roman"/>
          <w:b/>
          <w:sz w:val="24"/>
          <w:szCs w:val="24"/>
        </w:rPr>
      </w:pPr>
    </w:p>
    <w:p w14:paraId="4C35192D" w14:textId="77777777" w:rsidR="00A83829" w:rsidRPr="00A83829" w:rsidRDefault="00A83829" w:rsidP="00A83829">
      <w:pPr>
        <w:pStyle w:val="ListParagraph"/>
        <w:ind w:left="0"/>
        <w:rPr>
          <w:rFonts w:ascii="Times New Roman" w:hAnsi="Times New Roman" w:cs="Times New Roman"/>
          <w:b/>
          <w:sz w:val="24"/>
          <w:szCs w:val="24"/>
        </w:rPr>
      </w:pPr>
      <w:r w:rsidRPr="00A83829">
        <w:rPr>
          <w:rFonts w:ascii="Times New Roman" w:hAnsi="Times New Roman" w:cs="Times New Roman"/>
          <w:b/>
          <w:sz w:val="24"/>
          <w:szCs w:val="24"/>
        </w:rPr>
        <w:t>Activity learning goals:</w:t>
      </w:r>
    </w:p>
    <w:p w14:paraId="2C13AFE3" w14:textId="77777777" w:rsidR="00A83829" w:rsidRPr="00A83829" w:rsidRDefault="00A83829" w:rsidP="00A83829">
      <w:pPr>
        <w:pStyle w:val="ListParagraph"/>
        <w:rPr>
          <w:rFonts w:ascii="Times New Roman" w:hAnsi="Times New Roman" w:cs="Times New Roman"/>
          <w:b/>
          <w:sz w:val="24"/>
          <w:szCs w:val="24"/>
        </w:rPr>
      </w:pPr>
    </w:p>
    <w:p w14:paraId="1B834C52" w14:textId="067A9D18" w:rsidR="00A83829" w:rsidRPr="00A83829" w:rsidRDefault="00A83829" w:rsidP="00A83829">
      <w:pPr>
        <w:pStyle w:val="ListParagraph"/>
        <w:numPr>
          <w:ilvl w:val="0"/>
          <w:numId w:val="10"/>
        </w:numPr>
        <w:rPr>
          <w:rFonts w:ascii="Times New Roman" w:hAnsi="Times New Roman" w:cs="Times New Roman"/>
          <w:sz w:val="24"/>
          <w:szCs w:val="24"/>
        </w:rPr>
      </w:pPr>
      <w:r w:rsidRPr="00A83829">
        <w:rPr>
          <w:rFonts w:ascii="Times New Roman" w:hAnsi="Times New Roman" w:cs="Times New Roman"/>
          <w:sz w:val="24"/>
          <w:szCs w:val="24"/>
        </w:rPr>
        <w:t>Use interactions in multiple regression models to allow effects of variables to depend on the values of other variables.</w:t>
      </w:r>
    </w:p>
    <w:p w14:paraId="072864D7" w14:textId="537D0952" w:rsidR="00A83829" w:rsidRPr="00A83829" w:rsidRDefault="00A83829" w:rsidP="00A83829">
      <w:pPr>
        <w:pStyle w:val="ListParagraph"/>
        <w:numPr>
          <w:ilvl w:val="0"/>
          <w:numId w:val="10"/>
        </w:numPr>
        <w:rPr>
          <w:rFonts w:ascii="Times New Roman" w:hAnsi="Times New Roman" w:cs="Times New Roman"/>
          <w:b/>
          <w:sz w:val="24"/>
          <w:szCs w:val="24"/>
        </w:rPr>
      </w:pPr>
      <w:r w:rsidRPr="00A83829">
        <w:rPr>
          <w:rFonts w:ascii="Times New Roman" w:hAnsi="Times New Roman" w:cs="Times New Roman"/>
          <w:sz w:val="24"/>
          <w:szCs w:val="24"/>
        </w:rPr>
        <w:t xml:space="preserve">Correctly interpret coefficients on interactions of </w:t>
      </w:r>
      <w:r>
        <w:rPr>
          <w:rFonts w:ascii="Times New Roman" w:hAnsi="Times New Roman" w:cs="Times New Roman"/>
          <w:sz w:val="24"/>
          <w:szCs w:val="24"/>
        </w:rPr>
        <w:t>two</w:t>
      </w:r>
      <w:r w:rsidRPr="00A83829">
        <w:rPr>
          <w:rFonts w:ascii="Times New Roman" w:hAnsi="Times New Roman" w:cs="Times New Roman"/>
          <w:sz w:val="24"/>
          <w:szCs w:val="24"/>
        </w:rPr>
        <w:t xml:space="preserve"> dummy explanatory </w:t>
      </w:r>
      <w:proofErr w:type="gramStart"/>
      <w:r w:rsidRPr="00A83829">
        <w:rPr>
          <w:rFonts w:ascii="Times New Roman" w:hAnsi="Times New Roman" w:cs="Times New Roman"/>
          <w:sz w:val="24"/>
          <w:szCs w:val="24"/>
        </w:rPr>
        <w:t>variables..</w:t>
      </w:r>
      <w:proofErr w:type="gramEnd"/>
    </w:p>
    <w:p w14:paraId="33B14C2C" w14:textId="77777777" w:rsidR="00A83829" w:rsidRPr="00A83829" w:rsidRDefault="00A83829" w:rsidP="00A83829">
      <w:pPr>
        <w:pStyle w:val="ListParagraph"/>
        <w:ind w:left="1440"/>
        <w:rPr>
          <w:rFonts w:ascii="Times New Roman" w:hAnsi="Times New Roman" w:cs="Times New Roman"/>
          <w:b/>
          <w:sz w:val="24"/>
          <w:szCs w:val="24"/>
        </w:rPr>
      </w:pPr>
    </w:p>
    <w:p w14:paraId="33C3F313" w14:textId="77777777" w:rsidR="00A83829" w:rsidRPr="00A83829" w:rsidRDefault="00A83829" w:rsidP="00A83829">
      <w:pPr>
        <w:pStyle w:val="ListParagraph"/>
        <w:ind w:left="0"/>
        <w:rPr>
          <w:rFonts w:ascii="Times New Roman" w:hAnsi="Times New Roman" w:cs="Times New Roman"/>
          <w:b/>
          <w:sz w:val="24"/>
          <w:szCs w:val="24"/>
        </w:rPr>
      </w:pPr>
      <w:r w:rsidRPr="00A83829">
        <w:rPr>
          <w:rFonts w:ascii="Times New Roman" w:hAnsi="Times New Roman" w:cs="Times New Roman"/>
          <w:b/>
          <w:sz w:val="24"/>
          <w:szCs w:val="24"/>
        </w:rPr>
        <w:t>Introducing the activity:</w:t>
      </w:r>
    </w:p>
    <w:p w14:paraId="38E6763B" w14:textId="33E2DAC9" w:rsidR="006B59F0" w:rsidRPr="00A83829" w:rsidRDefault="00581421" w:rsidP="00A83829">
      <w:pPr>
        <w:spacing w:line="276" w:lineRule="auto"/>
        <w:rPr>
          <w:rFonts w:ascii="Times New Roman" w:hAnsi="Times New Roman" w:cs="Times New Roman"/>
          <w:sz w:val="24"/>
          <w:szCs w:val="24"/>
        </w:rPr>
      </w:pPr>
      <w:r w:rsidRPr="00A83829">
        <w:rPr>
          <w:rFonts w:ascii="Times New Roman" w:hAnsi="Times New Roman" w:cs="Times New Roman"/>
          <w:sz w:val="24"/>
          <w:szCs w:val="24"/>
        </w:rPr>
        <w:t xml:space="preserve">Suppose a university is considering increasing the number of tutors it hires, but it wants a good estimate of the effect of tutoring on student outcomes first. The university chooses a representative sample comprised of 100 students and randomly assigns a tutor to half of them. </w:t>
      </w:r>
      <w:proofErr w:type="spellStart"/>
      <w:r w:rsidRPr="00A83829">
        <w:rPr>
          <w:rFonts w:ascii="Times New Roman" w:hAnsi="Times New Roman" w:cs="Times New Roman"/>
          <w:i/>
          <w:sz w:val="24"/>
          <w:szCs w:val="24"/>
        </w:rPr>
        <w:t>tut</w:t>
      </w:r>
      <w:r w:rsidRPr="00A83829">
        <w:rPr>
          <w:rFonts w:ascii="Times New Roman" w:hAnsi="Times New Roman" w:cs="Times New Roman"/>
          <w:i/>
          <w:sz w:val="24"/>
          <w:szCs w:val="24"/>
          <w:vertAlign w:val="subscript"/>
        </w:rPr>
        <w:t>i</w:t>
      </w:r>
      <w:proofErr w:type="spellEnd"/>
      <w:r w:rsidRPr="00A83829">
        <w:rPr>
          <w:rFonts w:ascii="Times New Roman" w:hAnsi="Times New Roman" w:cs="Times New Roman"/>
          <w:sz w:val="24"/>
          <w:szCs w:val="24"/>
        </w:rPr>
        <w:t xml:space="preserve"> is a dummy variable equal to 1 if a tutor was assigned to student </w:t>
      </w:r>
      <w:proofErr w:type="spellStart"/>
      <w:r w:rsidRPr="00A83829">
        <w:rPr>
          <w:rFonts w:ascii="Times New Roman" w:hAnsi="Times New Roman" w:cs="Times New Roman"/>
          <w:i/>
          <w:sz w:val="24"/>
          <w:szCs w:val="24"/>
        </w:rPr>
        <w:t>i</w:t>
      </w:r>
      <w:proofErr w:type="spellEnd"/>
      <w:r w:rsidRPr="00A83829">
        <w:rPr>
          <w:rFonts w:ascii="Times New Roman" w:hAnsi="Times New Roman" w:cs="Times New Roman"/>
          <w:sz w:val="24"/>
          <w:szCs w:val="24"/>
        </w:rPr>
        <w:t xml:space="preserve"> and 0 otherwise. The university also collects data on test scores (</w:t>
      </w:r>
      <w:proofErr w:type="spellStart"/>
      <w:r w:rsidRPr="00A83829">
        <w:rPr>
          <w:rFonts w:ascii="Times New Roman" w:hAnsi="Times New Roman" w:cs="Times New Roman"/>
          <w:i/>
          <w:sz w:val="24"/>
          <w:szCs w:val="24"/>
        </w:rPr>
        <w:t>y</w:t>
      </w:r>
      <w:r w:rsidRPr="00A83829">
        <w:rPr>
          <w:rFonts w:ascii="Times New Roman" w:hAnsi="Times New Roman" w:cs="Times New Roman"/>
          <w:i/>
          <w:sz w:val="24"/>
          <w:szCs w:val="24"/>
          <w:vertAlign w:val="subscript"/>
        </w:rPr>
        <w:t>i</w:t>
      </w:r>
      <w:proofErr w:type="spellEnd"/>
      <w:r w:rsidRPr="00A83829">
        <w:rPr>
          <w:rFonts w:ascii="Times New Roman" w:hAnsi="Times New Roman" w:cs="Times New Roman"/>
          <w:sz w:val="24"/>
          <w:szCs w:val="24"/>
        </w:rPr>
        <w:t>), student gender (</w:t>
      </w:r>
      <w:proofErr w:type="spellStart"/>
      <w:r w:rsidRPr="00A83829">
        <w:rPr>
          <w:rFonts w:ascii="Times New Roman" w:hAnsi="Times New Roman" w:cs="Times New Roman"/>
          <w:i/>
          <w:sz w:val="24"/>
          <w:szCs w:val="24"/>
        </w:rPr>
        <w:t>male</w:t>
      </w:r>
      <w:r w:rsidRPr="00A83829">
        <w:rPr>
          <w:rFonts w:ascii="Times New Roman" w:hAnsi="Times New Roman" w:cs="Times New Roman"/>
          <w:i/>
          <w:sz w:val="24"/>
          <w:szCs w:val="24"/>
          <w:vertAlign w:val="subscript"/>
        </w:rPr>
        <w:t>i</w:t>
      </w:r>
      <w:proofErr w:type="spellEnd"/>
      <w:r w:rsidRPr="00A83829">
        <w:rPr>
          <w:rFonts w:ascii="Times New Roman" w:hAnsi="Times New Roman" w:cs="Times New Roman"/>
          <w:sz w:val="24"/>
          <w:szCs w:val="24"/>
        </w:rPr>
        <w:t>), and grade point average (</w:t>
      </w:r>
      <w:proofErr w:type="spellStart"/>
      <w:r w:rsidRPr="00A83829">
        <w:rPr>
          <w:rFonts w:ascii="Times New Roman" w:hAnsi="Times New Roman" w:cs="Times New Roman"/>
          <w:i/>
          <w:sz w:val="24"/>
          <w:szCs w:val="24"/>
        </w:rPr>
        <w:t>GPA</w:t>
      </w:r>
      <w:r w:rsidRPr="00A83829">
        <w:rPr>
          <w:rFonts w:ascii="Times New Roman" w:hAnsi="Times New Roman" w:cs="Times New Roman"/>
          <w:i/>
          <w:sz w:val="24"/>
          <w:szCs w:val="24"/>
          <w:vertAlign w:val="subscript"/>
        </w:rPr>
        <w:t>i</w:t>
      </w:r>
      <w:proofErr w:type="spellEnd"/>
      <w:r w:rsidRPr="00A83829">
        <w:rPr>
          <w:rFonts w:ascii="Times New Roman" w:hAnsi="Times New Roman" w:cs="Times New Roman"/>
          <w:sz w:val="24"/>
          <w:szCs w:val="24"/>
        </w:rPr>
        <w:t>), recorded in the preceding term.</w:t>
      </w:r>
    </w:p>
    <w:p w14:paraId="41F37E0A" w14:textId="77777777" w:rsidR="00A83829" w:rsidRDefault="00A83829" w:rsidP="00A83829">
      <w:pPr>
        <w:pStyle w:val="ListParagraph"/>
        <w:ind w:left="0"/>
        <w:rPr>
          <w:rFonts w:ascii="Times New Roman" w:hAnsi="Times New Roman" w:cs="Times New Roman"/>
          <w:b/>
          <w:sz w:val="24"/>
          <w:szCs w:val="24"/>
        </w:rPr>
      </w:pPr>
    </w:p>
    <w:p w14:paraId="20F0270A" w14:textId="1FF5A8AA" w:rsidR="00A83829" w:rsidRDefault="00A83829" w:rsidP="00A83829">
      <w:pPr>
        <w:pStyle w:val="ListParagraph"/>
        <w:ind w:left="0"/>
        <w:rPr>
          <w:rFonts w:ascii="Times New Roman" w:hAnsi="Times New Roman" w:cs="Times New Roman"/>
          <w:b/>
          <w:sz w:val="24"/>
          <w:szCs w:val="24"/>
        </w:rPr>
      </w:pPr>
      <w:r w:rsidRPr="00A83829">
        <w:rPr>
          <w:rFonts w:ascii="Times New Roman" w:hAnsi="Times New Roman" w:cs="Times New Roman"/>
          <w:b/>
          <w:sz w:val="24"/>
          <w:szCs w:val="24"/>
        </w:rPr>
        <w:t>Guiding students during the activity:</w:t>
      </w:r>
    </w:p>
    <w:p w14:paraId="2E544412" w14:textId="77777777" w:rsidR="00A83829" w:rsidRPr="00A83829" w:rsidRDefault="00A83829" w:rsidP="00A83829">
      <w:pPr>
        <w:pStyle w:val="ListParagraph"/>
        <w:ind w:left="0"/>
        <w:rPr>
          <w:rFonts w:ascii="Times New Roman" w:hAnsi="Times New Roman" w:cs="Times New Roman"/>
          <w:b/>
          <w:sz w:val="24"/>
          <w:szCs w:val="24"/>
        </w:rPr>
      </w:pPr>
    </w:p>
    <w:p w14:paraId="3C983345" w14:textId="77777777" w:rsidR="00CF57E1" w:rsidRPr="00A83829" w:rsidRDefault="00CF57E1" w:rsidP="006A05F4">
      <w:pPr>
        <w:pStyle w:val="ListParagraph"/>
        <w:numPr>
          <w:ilvl w:val="0"/>
          <w:numId w:val="8"/>
        </w:numPr>
        <w:rPr>
          <w:rFonts w:ascii="Times New Roman" w:eastAsiaTheme="minorEastAsia" w:hAnsi="Times New Roman" w:cs="Times New Roman"/>
          <w:i/>
          <w:sz w:val="24"/>
          <w:szCs w:val="24"/>
        </w:rPr>
      </w:pPr>
      <w:r w:rsidRPr="00A83829">
        <w:rPr>
          <w:rFonts w:ascii="Times New Roman" w:eastAsiaTheme="minorEastAsia" w:hAnsi="Times New Roman" w:cs="Times New Roman"/>
          <w:i/>
          <w:sz w:val="24"/>
          <w:szCs w:val="24"/>
        </w:rPr>
        <w:t>The administrators start their analysis by estimating the following model:</w:t>
      </w:r>
    </w:p>
    <w:p w14:paraId="5FA53A3F" w14:textId="6A668058" w:rsidR="00CF57E1" w:rsidRPr="00A83829" w:rsidRDefault="00CF57E1" w:rsidP="00CF57E1">
      <w:pPr>
        <w:pStyle w:val="ListParagraph"/>
        <w:rPr>
          <w:rFonts w:ascii="Times New Roman" w:eastAsiaTheme="minorEastAsia" w:hAnsi="Times New Roman" w:cs="Times New Roman"/>
          <w:i/>
          <w:sz w:val="24"/>
          <w:szCs w:val="24"/>
        </w:rPr>
      </w:pPr>
    </w:p>
    <w:p w14:paraId="795692F2" w14:textId="55A35735" w:rsidR="00CF57E1" w:rsidRPr="008E2482" w:rsidRDefault="008E2482" w:rsidP="00CF57E1">
      <w:pPr>
        <w:pStyle w:val="ListParagraph"/>
        <w:rPr>
          <w:rFonts w:ascii="Times New Roman" w:eastAsiaTheme="minorEastAsia" w:hAnsi="Times New Roman" w:cs="Times New Roman"/>
          <w:i/>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r>
            <w:rPr>
              <w:rFonts w:ascii="Cambria Math" w:hAnsi="Cambria Math" w:cs="Times New Roman"/>
              <w:sz w:val="24"/>
              <w:szCs w:val="24"/>
            </w:rPr>
            <m:t>tu</m:t>
          </m:r>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m:t>
              </m:r>
            </m:sub>
          </m:sSub>
          <w:bookmarkStart w:id="0" w:name="_GoBack"/>
          <w:bookmarkEnd w:id="0"/>
          <m:r>
            <w:rPr>
              <w:rFonts w:ascii="Cambria Math" w:hAnsi="Cambria Math" w:cs="Times New Roman"/>
              <w:sz w:val="24"/>
              <w:szCs w:val="24"/>
            </w:rPr>
            <m:t>mal</m:t>
          </m:r>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3</m:t>
              </m:r>
            </m:sub>
          </m:sSub>
          <m:sSub>
            <m:sSubPr>
              <m:ctrlPr>
                <w:rPr>
                  <w:rFonts w:ascii="Cambria Math" w:hAnsi="Cambria Math" w:cs="Times New Roman"/>
                  <w:i/>
                  <w:sz w:val="24"/>
                  <w:szCs w:val="24"/>
                </w:rPr>
              </m:ctrlPr>
            </m:sSubPr>
            <m:e>
              <m:r>
                <w:rPr>
                  <w:rFonts w:ascii="Cambria Math" w:hAnsi="Cambria Math" w:cs="Times New Roman"/>
                  <w:sz w:val="24"/>
                  <w:szCs w:val="24"/>
                </w:rPr>
                <m:t>GPA</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ε</m:t>
              </m:r>
            </m:e>
            <m:sub>
              <m:r>
                <w:rPr>
                  <w:rFonts w:ascii="Cambria Math" w:hAnsi="Cambria Math" w:cs="Times New Roman"/>
                  <w:sz w:val="24"/>
                  <w:szCs w:val="24"/>
                </w:rPr>
                <m:t>i</m:t>
              </m:r>
            </m:sub>
          </m:sSub>
        </m:oMath>
      </m:oMathPara>
    </w:p>
    <w:p w14:paraId="68840A0F" w14:textId="77777777" w:rsidR="00CF57E1" w:rsidRPr="00A83829" w:rsidRDefault="00CF57E1" w:rsidP="00CF57E1">
      <w:pPr>
        <w:pStyle w:val="ListParagraph"/>
        <w:rPr>
          <w:rFonts w:ascii="Times New Roman" w:eastAsiaTheme="minorEastAsia" w:hAnsi="Times New Roman" w:cs="Times New Roman"/>
          <w:i/>
          <w:sz w:val="24"/>
          <w:szCs w:val="24"/>
        </w:rPr>
      </w:pPr>
    </w:p>
    <w:p w14:paraId="0A9DC103" w14:textId="004BD4BF" w:rsidR="001A7FE5" w:rsidRDefault="002A752A" w:rsidP="00CF57E1">
      <w:pPr>
        <w:pStyle w:val="ListParagraph"/>
        <w:rPr>
          <w:rFonts w:ascii="Times New Roman" w:eastAsiaTheme="minorEastAsia" w:hAnsi="Times New Roman" w:cs="Times New Roman"/>
          <w:i/>
          <w:sz w:val="24"/>
          <w:szCs w:val="24"/>
        </w:rPr>
      </w:pPr>
      <w:r w:rsidRPr="00A83829">
        <w:rPr>
          <w:rFonts w:ascii="Times New Roman" w:eastAsiaTheme="minorEastAsia" w:hAnsi="Times New Roman" w:cs="Times New Roman"/>
          <w:i/>
          <w:sz w:val="24"/>
          <w:szCs w:val="24"/>
        </w:rPr>
        <w:t xml:space="preserve">How should we interpret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β</m:t>
            </m:r>
          </m:e>
          <m:sub>
            <m:r>
              <w:rPr>
                <w:rFonts w:ascii="Cambria Math" w:eastAsiaTheme="minorEastAsia" w:hAnsi="Cambria Math" w:cs="Times New Roman"/>
                <w:sz w:val="24"/>
                <w:szCs w:val="24"/>
              </w:rPr>
              <m:t>1</m:t>
            </m:r>
          </m:sub>
        </m:sSub>
      </m:oMath>
      <w:r w:rsidRPr="00A83829">
        <w:rPr>
          <w:rFonts w:ascii="Times New Roman" w:eastAsiaTheme="minorEastAsia" w:hAnsi="Times New Roman" w:cs="Times New Roman"/>
          <w:i/>
          <w:sz w:val="24"/>
          <w:szCs w:val="24"/>
        </w:rPr>
        <w:t xml:space="preserve">, the coefficient </w:t>
      </w:r>
      <w:r w:rsidR="006A05F4" w:rsidRPr="00A83829">
        <w:rPr>
          <w:rFonts w:ascii="Times New Roman" w:eastAsiaTheme="minorEastAsia" w:hAnsi="Times New Roman" w:cs="Times New Roman"/>
          <w:i/>
          <w:sz w:val="24"/>
          <w:szCs w:val="24"/>
        </w:rPr>
        <w:t xml:space="preserve">on </w:t>
      </w:r>
      <w:r w:rsidRPr="00A83829">
        <w:rPr>
          <w:rFonts w:ascii="Times New Roman" w:eastAsiaTheme="minorEastAsia" w:hAnsi="Times New Roman" w:cs="Times New Roman"/>
          <w:i/>
          <w:sz w:val="24"/>
          <w:szCs w:val="24"/>
        </w:rPr>
        <w:t>the tutor dummy variable</w:t>
      </w:r>
      <w:r w:rsidR="001A7FE5" w:rsidRPr="00A83829">
        <w:rPr>
          <w:rFonts w:ascii="Times New Roman" w:eastAsiaTheme="minorEastAsia" w:hAnsi="Times New Roman" w:cs="Times New Roman"/>
          <w:i/>
          <w:sz w:val="24"/>
          <w:szCs w:val="24"/>
        </w:rPr>
        <w:t>?</w:t>
      </w:r>
      <w:r w:rsidRPr="00A83829">
        <w:rPr>
          <w:rFonts w:ascii="Times New Roman" w:eastAsiaTheme="minorEastAsia" w:hAnsi="Times New Roman" w:cs="Times New Roman"/>
          <w:i/>
          <w:sz w:val="24"/>
          <w:szCs w:val="24"/>
        </w:rPr>
        <w:t xml:space="preserve"> Is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β</m:t>
            </m:r>
          </m:e>
          <m:sub>
            <m:r>
              <w:rPr>
                <w:rFonts w:ascii="Cambria Math" w:eastAsiaTheme="minorEastAsia" w:hAnsi="Cambria Math" w:cs="Times New Roman"/>
                <w:sz w:val="24"/>
                <w:szCs w:val="24"/>
              </w:rPr>
              <m:t>1</m:t>
            </m:r>
          </m:sub>
        </m:sSub>
      </m:oMath>
      <w:r w:rsidRPr="00A83829">
        <w:rPr>
          <w:rFonts w:ascii="Times New Roman" w:eastAsiaTheme="minorEastAsia" w:hAnsi="Times New Roman" w:cs="Times New Roman"/>
          <w:i/>
          <w:sz w:val="24"/>
          <w:szCs w:val="24"/>
        </w:rPr>
        <w:t xml:space="preserve"> an unbiased estimate of the Average Treatment Effect (ATE)? Why or why not?</w:t>
      </w:r>
    </w:p>
    <w:p w14:paraId="782D591B" w14:textId="7EC06A13" w:rsidR="00A83829" w:rsidRDefault="00A83829" w:rsidP="00CF57E1">
      <w:pPr>
        <w:pStyle w:val="ListParagraph"/>
        <w:rPr>
          <w:rFonts w:ascii="Times New Roman" w:eastAsiaTheme="minorEastAsia" w:hAnsi="Times New Roman" w:cs="Times New Roman"/>
          <w:sz w:val="24"/>
          <w:szCs w:val="24"/>
        </w:rPr>
      </w:pPr>
    </w:p>
    <w:p w14:paraId="5B34670D" w14:textId="77777777" w:rsidR="00A83829" w:rsidRDefault="00A83829" w:rsidP="00CF57E1">
      <w:pPr>
        <w:pStyle w:val="ListParagraph"/>
        <w:rPr>
          <w:rFonts w:ascii="Times New Roman" w:eastAsiaTheme="minorEastAsia" w:hAnsi="Times New Roman" w:cs="Times New Roman"/>
          <w:sz w:val="24"/>
          <w:szCs w:val="24"/>
        </w:rPr>
      </w:pPr>
      <w:r w:rsidRPr="00A83829">
        <w:rPr>
          <w:rFonts w:ascii="Times New Roman" w:eastAsiaTheme="minorEastAsia" w:hAnsi="Times New Roman" w:cs="Times New Roman"/>
          <w:sz w:val="24"/>
          <w:szCs w:val="24"/>
        </w:rPr>
        <w:t xml:space="preserve">This question reviews material they have seen before, and most students should recognize that the coefficient on the tutor dummy does indeed represent the causal effect of a student having a tutor on test scores because tutors were randomly assigned. When talking to students, it may be worthwhile to verify that they understand that the estimate of </w:t>
      </w:r>
      <w:r w:rsidRPr="00A83829">
        <w:rPr>
          <w:rFonts w:ascii="Times New Roman" w:eastAsiaTheme="minorEastAsia" w:hAnsi="Times New Roman" w:cs="Times New Roman"/>
          <w:i/>
          <w:sz w:val="24"/>
          <w:szCs w:val="24"/>
        </w:rPr>
        <w:t>β</w:t>
      </w:r>
      <w:r w:rsidRPr="00A83829">
        <w:rPr>
          <w:rFonts w:ascii="Times New Roman" w:eastAsiaTheme="minorEastAsia" w:hAnsi="Times New Roman" w:cs="Times New Roman"/>
          <w:i/>
          <w:sz w:val="24"/>
          <w:szCs w:val="24"/>
          <w:vertAlign w:val="subscript"/>
        </w:rPr>
        <w:t>1</w:t>
      </w:r>
      <w:r w:rsidRPr="00A83829">
        <w:rPr>
          <w:rFonts w:ascii="Times New Roman" w:eastAsiaTheme="minorEastAsia" w:hAnsi="Times New Roman" w:cs="Times New Roman"/>
          <w:sz w:val="24"/>
          <w:szCs w:val="24"/>
        </w:rPr>
        <w:t xml:space="preserve"> is the ATE only under the assumption of perfect compliance (all students who had tutors assigned use the services of these tutors). You may also want to point out that controlling for gender and GPA is unnecessary for getting an unbiased estimate in this case, but it should result in a more precise estimate of the tutoring effect. </w:t>
      </w:r>
    </w:p>
    <w:p w14:paraId="4961854F" w14:textId="77777777" w:rsidR="00A83829" w:rsidRDefault="00A83829" w:rsidP="00CF57E1">
      <w:pPr>
        <w:pStyle w:val="ListParagraph"/>
        <w:rPr>
          <w:rFonts w:ascii="Times New Roman" w:eastAsiaTheme="minorEastAsia" w:hAnsi="Times New Roman" w:cs="Times New Roman"/>
          <w:sz w:val="24"/>
          <w:szCs w:val="24"/>
        </w:rPr>
      </w:pPr>
    </w:p>
    <w:p w14:paraId="36B26080" w14:textId="0462479A" w:rsidR="00A83829" w:rsidRPr="00A83829" w:rsidRDefault="00A83829" w:rsidP="00CF57E1">
      <w:pPr>
        <w:pStyle w:val="ListParagraph"/>
        <w:rPr>
          <w:rFonts w:ascii="Times New Roman" w:eastAsiaTheme="minorEastAsia" w:hAnsi="Times New Roman" w:cs="Times New Roman"/>
          <w:sz w:val="24"/>
          <w:szCs w:val="24"/>
        </w:rPr>
      </w:pPr>
      <w:r>
        <w:rPr>
          <w:rFonts w:ascii="Times New Roman" w:eastAsiaTheme="minorEastAsia" w:hAnsi="Times New Roman" w:cs="Times New Roman"/>
          <w:sz w:val="24"/>
          <w:szCs w:val="24"/>
        </w:rPr>
        <w:t>A</w:t>
      </w:r>
      <w:r w:rsidRPr="00A83829">
        <w:rPr>
          <w:rFonts w:ascii="Times New Roman" w:eastAsiaTheme="minorEastAsia" w:hAnsi="Times New Roman" w:cs="Times New Roman"/>
          <w:sz w:val="24"/>
          <w:szCs w:val="24"/>
        </w:rPr>
        <w:t>sk students to answer this question first and then pause the activity to make sure everyone is up to speed before letting the students move on to the next question.</w:t>
      </w:r>
    </w:p>
    <w:p w14:paraId="604C1EB5" w14:textId="1DFD9F6B" w:rsidR="002A752A" w:rsidRPr="00A83829" w:rsidRDefault="002A752A" w:rsidP="002A752A">
      <w:pPr>
        <w:jc w:val="both"/>
        <w:rPr>
          <w:rFonts w:ascii="Times New Roman" w:eastAsiaTheme="minorEastAsia" w:hAnsi="Times New Roman" w:cs="Times New Roman"/>
          <w:sz w:val="24"/>
          <w:szCs w:val="24"/>
        </w:rPr>
      </w:pPr>
    </w:p>
    <w:p w14:paraId="4CC9330B" w14:textId="77777777" w:rsidR="002A752A" w:rsidRPr="00A83829" w:rsidRDefault="002A752A" w:rsidP="002A752A">
      <w:pPr>
        <w:jc w:val="both"/>
        <w:rPr>
          <w:rFonts w:ascii="Times New Roman" w:eastAsiaTheme="minorEastAsia" w:hAnsi="Times New Roman" w:cs="Times New Roman"/>
          <w:sz w:val="24"/>
          <w:szCs w:val="24"/>
        </w:rPr>
      </w:pPr>
    </w:p>
    <w:p w14:paraId="273928B0" w14:textId="3D44018A" w:rsidR="002A752A" w:rsidRPr="00A83829" w:rsidRDefault="002A752A">
      <w:pPr>
        <w:rPr>
          <w:rFonts w:ascii="Times New Roman" w:eastAsiaTheme="minorEastAsia" w:hAnsi="Times New Roman" w:cs="Times New Roman"/>
          <w:sz w:val="24"/>
          <w:szCs w:val="24"/>
        </w:rPr>
      </w:pPr>
    </w:p>
    <w:p w14:paraId="17F51F20" w14:textId="71FA1E5A" w:rsidR="002A752A" w:rsidRPr="00A83829" w:rsidRDefault="00607767" w:rsidP="006A05F4">
      <w:pPr>
        <w:pStyle w:val="ListParagraph"/>
        <w:numPr>
          <w:ilvl w:val="0"/>
          <w:numId w:val="8"/>
        </w:numPr>
        <w:spacing w:line="276" w:lineRule="auto"/>
        <w:rPr>
          <w:rFonts w:ascii="Times New Roman" w:eastAsiaTheme="minorEastAsia" w:hAnsi="Times New Roman" w:cs="Times New Roman"/>
          <w:i/>
          <w:sz w:val="24"/>
          <w:szCs w:val="24"/>
          <w:lang w:val="en-US"/>
        </w:rPr>
      </w:pPr>
      <w:r w:rsidRPr="00A83829">
        <w:rPr>
          <w:rFonts w:ascii="Times New Roman" w:eastAsiaTheme="minorEastAsia" w:hAnsi="Times New Roman" w:cs="Times New Roman"/>
          <w:i/>
          <w:sz w:val="24"/>
          <w:szCs w:val="24"/>
          <w:lang w:val="en-US"/>
        </w:rPr>
        <w:lastRenderedPageBreak/>
        <w:t xml:space="preserve">The university wants to know if the effect of tutors is different for male students relative to female students. </w:t>
      </w:r>
      <w:r w:rsidR="002A752A" w:rsidRPr="00A83829">
        <w:rPr>
          <w:rFonts w:ascii="Times New Roman" w:eastAsiaTheme="minorEastAsia" w:hAnsi="Times New Roman" w:cs="Times New Roman"/>
          <w:i/>
          <w:sz w:val="24"/>
          <w:szCs w:val="24"/>
          <w:lang w:val="en-US"/>
        </w:rPr>
        <w:t xml:space="preserve">The </w:t>
      </w:r>
      <w:r w:rsidR="006A05F4" w:rsidRPr="00A83829">
        <w:rPr>
          <w:rFonts w:ascii="Times New Roman" w:eastAsiaTheme="minorEastAsia" w:hAnsi="Times New Roman" w:cs="Times New Roman"/>
          <w:i/>
          <w:sz w:val="24"/>
          <w:szCs w:val="24"/>
          <w:lang w:val="en-US"/>
        </w:rPr>
        <w:t>original</w:t>
      </w:r>
      <w:r w:rsidR="002A752A" w:rsidRPr="00A83829">
        <w:rPr>
          <w:rFonts w:ascii="Times New Roman" w:eastAsiaTheme="minorEastAsia" w:hAnsi="Times New Roman" w:cs="Times New Roman"/>
          <w:i/>
          <w:sz w:val="24"/>
          <w:szCs w:val="24"/>
          <w:lang w:val="en-US"/>
        </w:rPr>
        <w:t xml:space="preserve"> regression model assumes effects for each of these groups (i.e., males and females) are the same. Suppose you estimate the following model separately for males and females:</w:t>
      </w:r>
    </w:p>
    <w:p w14:paraId="732CFCF6" w14:textId="77777777" w:rsidR="002A752A" w:rsidRPr="00A83829" w:rsidRDefault="002A752A" w:rsidP="006A05F4">
      <w:pPr>
        <w:pStyle w:val="ListParagraph"/>
        <w:spacing w:line="276" w:lineRule="auto"/>
        <w:rPr>
          <w:rFonts w:ascii="Times New Roman" w:eastAsiaTheme="minorEastAsia" w:hAnsi="Times New Roman" w:cs="Times New Roman"/>
          <w:i/>
          <w:sz w:val="24"/>
          <w:szCs w:val="24"/>
          <w:lang w:val="en-US"/>
        </w:rPr>
      </w:pPr>
    </w:p>
    <w:p w14:paraId="0D4845E4" w14:textId="3F9A86B3" w:rsidR="002A752A" w:rsidRPr="008E2482" w:rsidRDefault="008E2482" w:rsidP="006A05F4">
      <w:pPr>
        <w:pStyle w:val="ListParagraph"/>
        <w:spacing w:line="276" w:lineRule="auto"/>
        <w:rPr>
          <w:rFonts w:ascii="Times New Roman" w:eastAsiaTheme="minorEastAsia" w:hAnsi="Times New Roman" w:cs="Times New Roman"/>
          <w:i/>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r>
            <w:rPr>
              <w:rFonts w:ascii="Cambria Math" w:hAnsi="Cambria Math" w:cs="Times New Roman"/>
              <w:sz w:val="24"/>
              <w:szCs w:val="24"/>
            </w:rPr>
            <m:t>tu</m:t>
          </m:r>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m:t>
              </m:r>
            </m:sub>
          </m:sSub>
          <m:sSub>
            <m:sSubPr>
              <m:ctrlPr>
                <w:rPr>
                  <w:rFonts w:ascii="Cambria Math" w:hAnsi="Cambria Math" w:cs="Times New Roman"/>
                  <w:i/>
                  <w:sz w:val="24"/>
                  <w:szCs w:val="24"/>
                </w:rPr>
              </m:ctrlPr>
            </m:sSubPr>
            <m:e>
              <m:r>
                <w:rPr>
                  <w:rFonts w:ascii="Cambria Math" w:hAnsi="Cambria Math" w:cs="Times New Roman"/>
                  <w:sz w:val="24"/>
                  <w:szCs w:val="24"/>
                </w:rPr>
                <m:t>GPA</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ε</m:t>
              </m:r>
            </m:e>
            <m:sub>
              <m:r>
                <w:rPr>
                  <w:rFonts w:ascii="Cambria Math" w:hAnsi="Cambria Math" w:cs="Times New Roman"/>
                  <w:sz w:val="24"/>
                  <w:szCs w:val="24"/>
                </w:rPr>
                <m:t>i</m:t>
              </m:r>
            </m:sub>
          </m:sSub>
        </m:oMath>
      </m:oMathPara>
    </w:p>
    <w:p w14:paraId="0B63381A" w14:textId="77777777" w:rsidR="002A752A" w:rsidRPr="00A83829" w:rsidRDefault="002A752A" w:rsidP="006A05F4">
      <w:pPr>
        <w:pStyle w:val="ListParagraph"/>
        <w:spacing w:line="276" w:lineRule="auto"/>
        <w:rPr>
          <w:rFonts w:ascii="Times New Roman" w:eastAsiaTheme="minorEastAsia" w:hAnsi="Times New Roman" w:cs="Times New Roman"/>
          <w:i/>
          <w:sz w:val="24"/>
          <w:szCs w:val="24"/>
          <w:lang w:val="en-US"/>
        </w:rPr>
      </w:pPr>
    </w:p>
    <w:p w14:paraId="78361ECD" w14:textId="6127CC36" w:rsidR="001A7FE5" w:rsidRPr="00A83829" w:rsidRDefault="002A752A" w:rsidP="006A05F4">
      <w:pPr>
        <w:pStyle w:val="ListParagraph"/>
        <w:numPr>
          <w:ilvl w:val="1"/>
          <w:numId w:val="8"/>
        </w:numPr>
        <w:spacing w:line="276" w:lineRule="auto"/>
        <w:rPr>
          <w:rFonts w:ascii="Times New Roman" w:eastAsiaTheme="minorEastAsia" w:hAnsi="Times New Roman" w:cs="Times New Roman"/>
          <w:i/>
          <w:sz w:val="24"/>
          <w:szCs w:val="24"/>
          <w:lang w:val="en-US"/>
        </w:rPr>
      </w:pPr>
      <w:r w:rsidRPr="00A83829">
        <w:rPr>
          <w:rFonts w:ascii="Times New Roman" w:eastAsiaTheme="minorEastAsia" w:hAnsi="Times New Roman" w:cs="Times New Roman"/>
          <w:i/>
          <w:sz w:val="24"/>
          <w:szCs w:val="24"/>
          <w:lang w:val="en-US"/>
        </w:rPr>
        <w:t xml:space="preserve">How do you interpret your two sets of estimates of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β</m:t>
            </m:r>
          </m:e>
          <m:sub>
            <m:r>
              <w:rPr>
                <w:rFonts w:ascii="Cambria Math" w:eastAsiaTheme="minorEastAsia" w:hAnsi="Cambria Math" w:cs="Times New Roman"/>
                <w:sz w:val="24"/>
                <w:szCs w:val="24"/>
              </w:rPr>
              <m:t>1</m:t>
            </m:r>
          </m:sub>
        </m:sSub>
      </m:oMath>
      <w:r w:rsidRPr="00A83829">
        <w:rPr>
          <w:rFonts w:ascii="Times New Roman" w:eastAsiaTheme="minorEastAsia" w:hAnsi="Times New Roman" w:cs="Times New Roman"/>
          <w:i/>
          <w:sz w:val="24"/>
          <w:szCs w:val="24"/>
        </w:rPr>
        <w:t xml:space="preserve"> and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β</m:t>
            </m:r>
          </m:e>
          <m:sub>
            <m:r>
              <w:rPr>
                <w:rFonts w:ascii="Cambria Math" w:eastAsiaTheme="minorEastAsia" w:hAnsi="Cambria Math" w:cs="Times New Roman"/>
                <w:sz w:val="24"/>
                <w:szCs w:val="24"/>
              </w:rPr>
              <m:t>2</m:t>
            </m:r>
          </m:sub>
        </m:sSub>
      </m:oMath>
      <w:r w:rsidRPr="00A83829">
        <w:rPr>
          <w:rFonts w:ascii="Times New Roman" w:eastAsiaTheme="minorEastAsia" w:hAnsi="Times New Roman" w:cs="Times New Roman"/>
          <w:i/>
          <w:sz w:val="24"/>
          <w:szCs w:val="24"/>
        </w:rPr>
        <w:t>?</w:t>
      </w:r>
      <w:r w:rsidR="00A83829">
        <w:rPr>
          <w:rFonts w:ascii="Times New Roman" w:eastAsiaTheme="minorEastAsia" w:hAnsi="Times New Roman" w:cs="Times New Roman"/>
          <w:i/>
          <w:sz w:val="24"/>
          <w:szCs w:val="24"/>
        </w:rPr>
        <w:br/>
      </w:r>
      <w:r w:rsidR="00A83829">
        <w:rPr>
          <w:rFonts w:ascii="Times New Roman" w:eastAsiaTheme="minorEastAsia" w:hAnsi="Times New Roman" w:cs="Times New Roman"/>
          <w:i/>
          <w:sz w:val="24"/>
          <w:szCs w:val="24"/>
        </w:rPr>
        <w:br/>
      </w:r>
      <w:r w:rsidR="00A83829">
        <w:rPr>
          <w:rFonts w:ascii="Times New Roman" w:eastAsiaTheme="minorEastAsia" w:hAnsi="Times New Roman" w:cs="Times New Roman"/>
          <w:sz w:val="24"/>
          <w:szCs w:val="24"/>
          <w:lang w:val="en-US"/>
        </w:rPr>
        <w:t>Most</w:t>
      </w:r>
      <w:r w:rsidR="00A83829" w:rsidRPr="00A83829">
        <w:rPr>
          <w:rFonts w:ascii="Times New Roman" w:eastAsiaTheme="minorEastAsia" w:hAnsi="Times New Roman" w:cs="Times New Roman"/>
          <w:sz w:val="24"/>
          <w:szCs w:val="24"/>
          <w:lang w:val="en-US"/>
        </w:rPr>
        <w:t xml:space="preserve"> students </w:t>
      </w:r>
      <w:r w:rsidR="00A83829">
        <w:rPr>
          <w:rFonts w:ascii="Times New Roman" w:eastAsiaTheme="minorEastAsia" w:hAnsi="Times New Roman" w:cs="Times New Roman"/>
          <w:sz w:val="24"/>
          <w:szCs w:val="24"/>
          <w:lang w:val="en-US"/>
        </w:rPr>
        <w:t>should</w:t>
      </w:r>
      <w:r w:rsidR="00A83829" w:rsidRPr="00A83829">
        <w:rPr>
          <w:rFonts w:ascii="Times New Roman" w:eastAsiaTheme="minorEastAsia" w:hAnsi="Times New Roman" w:cs="Times New Roman"/>
          <w:sz w:val="24"/>
          <w:szCs w:val="24"/>
          <w:lang w:val="en-US"/>
        </w:rPr>
        <w:t xml:space="preserve"> recognize that the estimates of </w:t>
      </w:r>
      <w:r w:rsidR="00A83829" w:rsidRPr="00A83829">
        <w:rPr>
          <w:rFonts w:ascii="Times New Roman" w:eastAsiaTheme="minorEastAsia" w:hAnsi="Times New Roman" w:cs="Times New Roman"/>
          <w:i/>
          <w:sz w:val="24"/>
          <w:szCs w:val="24"/>
          <w:lang w:val="en-US"/>
        </w:rPr>
        <w:t>β</w:t>
      </w:r>
      <w:r w:rsidR="00A83829" w:rsidRPr="00A83829">
        <w:rPr>
          <w:rFonts w:ascii="Times New Roman" w:eastAsiaTheme="minorEastAsia" w:hAnsi="Times New Roman" w:cs="Times New Roman"/>
          <w:i/>
          <w:sz w:val="24"/>
          <w:szCs w:val="24"/>
          <w:vertAlign w:val="subscript"/>
          <w:lang w:val="en-US"/>
        </w:rPr>
        <w:t>1</w:t>
      </w:r>
      <w:r w:rsidR="00A83829" w:rsidRPr="00A83829">
        <w:rPr>
          <w:rFonts w:ascii="Times New Roman" w:eastAsiaTheme="minorEastAsia" w:hAnsi="Times New Roman" w:cs="Times New Roman"/>
          <w:sz w:val="24"/>
          <w:szCs w:val="24"/>
          <w:lang w:val="en-US"/>
        </w:rPr>
        <w:t xml:space="preserve"> represent the effects of tutoring specifically for males and females. The coefficients on GPA should not be interpreted causally—Instead, </w:t>
      </w:r>
      <w:r w:rsidR="00A83829" w:rsidRPr="00A83829">
        <w:rPr>
          <w:rFonts w:ascii="Times New Roman" w:eastAsiaTheme="minorEastAsia" w:hAnsi="Times New Roman" w:cs="Times New Roman"/>
          <w:i/>
          <w:sz w:val="24"/>
          <w:szCs w:val="24"/>
          <w:lang w:val="en-US"/>
        </w:rPr>
        <w:t>β</w:t>
      </w:r>
      <w:r w:rsidR="00A83829" w:rsidRPr="00A83829">
        <w:rPr>
          <w:rFonts w:ascii="Times New Roman" w:eastAsiaTheme="minorEastAsia" w:hAnsi="Times New Roman" w:cs="Times New Roman"/>
          <w:i/>
          <w:sz w:val="24"/>
          <w:szCs w:val="24"/>
          <w:vertAlign w:val="subscript"/>
          <w:lang w:val="en-US"/>
        </w:rPr>
        <w:t>2</w:t>
      </w:r>
      <w:r w:rsidR="00A83829" w:rsidRPr="00A83829">
        <w:rPr>
          <w:rFonts w:ascii="Times New Roman" w:eastAsiaTheme="minorEastAsia" w:hAnsi="Times New Roman" w:cs="Times New Roman"/>
          <w:sz w:val="24"/>
          <w:szCs w:val="24"/>
          <w:lang w:val="en-US"/>
        </w:rPr>
        <w:t xml:space="preserve"> represents the expected difference in test scores between two students (male for one estimate, female for the other) who have GPAs that differ by one unit.</w:t>
      </w:r>
    </w:p>
    <w:p w14:paraId="143E719A" w14:textId="5CD5F050" w:rsidR="002A752A" w:rsidRPr="00A83829" w:rsidRDefault="002A752A" w:rsidP="006A05F4">
      <w:pPr>
        <w:spacing w:line="276" w:lineRule="auto"/>
        <w:rPr>
          <w:rFonts w:ascii="Times New Roman" w:eastAsiaTheme="minorEastAsia" w:hAnsi="Times New Roman" w:cs="Times New Roman"/>
          <w:sz w:val="24"/>
          <w:szCs w:val="24"/>
          <w:lang w:val="en-US"/>
        </w:rPr>
      </w:pPr>
    </w:p>
    <w:p w14:paraId="6746C352" w14:textId="77777777" w:rsidR="00A83829" w:rsidRPr="00A83829" w:rsidRDefault="002A752A" w:rsidP="00A83829">
      <w:pPr>
        <w:pStyle w:val="ListParagraph"/>
        <w:numPr>
          <w:ilvl w:val="1"/>
          <w:numId w:val="8"/>
        </w:numPr>
        <w:spacing w:line="276" w:lineRule="auto"/>
        <w:rPr>
          <w:rFonts w:ascii="Times New Roman" w:eastAsiaTheme="minorEastAsia" w:hAnsi="Times New Roman" w:cs="Times New Roman"/>
          <w:sz w:val="24"/>
          <w:szCs w:val="24"/>
          <w:lang w:val="en-US"/>
        </w:rPr>
      </w:pPr>
      <w:r w:rsidRPr="00B556F3">
        <w:rPr>
          <w:rFonts w:ascii="Times New Roman" w:eastAsiaTheme="minorEastAsia" w:hAnsi="Times New Roman" w:cs="Times New Roman"/>
          <w:i/>
          <w:sz w:val="24"/>
          <w:szCs w:val="24"/>
          <w:lang w:val="en-US"/>
        </w:rPr>
        <w:t xml:space="preserve">Write down a regression model that would be estimated on the whole sample that allows the effect of tutoring to differ for males and females but assumes the effect of </w:t>
      </w:r>
      <w:r w:rsidR="00CF57E1" w:rsidRPr="00B556F3">
        <w:rPr>
          <w:rFonts w:ascii="Times New Roman" w:eastAsiaTheme="minorEastAsia" w:hAnsi="Times New Roman" w:cs="Times New Roman"/>
          <w:i/>
          <w:sz w:val="24"/>
          <w:szCs w:val="24"/>
          <w:lang w:val="en-US"/>
        </w:rPr>
        <w:t>GPA</w:t>
      </w:r>
      <w:r w:rsidRPr="00B556F3">
        <w:rPr>
          <w:rFonts w:ascii="Times New Roman" w:eastAsiaTheme="minorEastAsia" w:hAnsi="Times New Roman" w:cs="Times New Roman"/>
          <w:i/>
          <w:sz w:val="24"/>
          <w:szCs w:val="24"/>
          <w:lang w:val="en-US"/>
        </w:rPr>
        <w:t xml:space="preserve"> is the same for males and females. Interpret the coefficients of your new model.</w:t>
      </w:r>
      <w:r w:rsidR="00A83829">
        <w:rPr>
          <w:rFonts w:ascii="Times New Roman" w:eastAsiaTheme="minorEastAsia" w:hAnsi="Times New Roman" w:cs="Times New Roman"/>
          <w:sz w:val="24"/>
          <w:szCs w:val="24"/>
          <w:lang w:val="en-US"/>
        </w:rPr>
        <w:br/>
      </w:r>
      <w:r w:rsidR="00A83829">
        <w:rPr>
          <w:rFonts w:ascii="Times New Roman" w:eastAsiaTheme="minorEastAsia" w:hAnsi="Times New Roman" w:cs="Times New Roman"/>
          <w:sz w:val="24"/>
          <w:szCs w:val="24"/>
          <w:lang w:val="en-US"/>
        </w:rPr>
        <w:br/>
      </w:r>
      <w:r w:rsidR="00A83829" w:rsidRPr="00A83829">
        <w:rPr>
          <w:rFonts w:ascii="Times New Roman" w:eastAsiaTheme="minorEastAsia" w:hAnsi="Times New Roman" w:cs="Times New Roman"/>
          <w:sz w:val="24"/>
          <w:szCs w:val="24"/>
          <w:lang w:val="en-US"/>
        </w:rPr>
        <w:t>This is where the students try to invent something they’ve never seen before. Some groups succeed by adding an interaction between male and tutor to their model:</w:t>
      </w:r>
    </w:p>
    <w:p w14:paraId="4BD1BB84" w14:textId="20B65A73" w:rsidR="002A752A" w:rsidRPr="00A83829" w:rsidRDefault="00A83829" w:rsidP="00A83829">
      <w:pPr>
        <w:pStyle w:val="ListParagraph"/>
        <w:spacing w:line="276" w:lineRule="auto"/>
        <w:ind w:left="1440"/>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br/>
      </w:r>
      <m:oMathPara>
        <m:oMath>
          <m:sSub>
            <m:sSubPr>
              <m:ctrlPr>
                <w:rPr>
                  <w:rFonts w:ascii="Cambria Math" w:hAnsi="Cambria Math" w:cstheme="minorHAnsi"/>
                  <w:i/>
                </w:rPr>
              </m:ctrlPr>
            </m:sSubPr>
            <m:e>
              <m:r>
                <w:rPr>
                  <w:rFonts w:ascii="Cambria Math" w:hAnsi="Cambria Math" w:cstheme="minorHAnsi"/>
                </w:rPr>
                <m:t>y</m:t>
              </m:r>
            </m:e>
            <m:sub>
              <m:r>
                <w:rPr>
                  <w:rFonts w:ascii="Cambria Math" w:hAnsi="Cambria Math" w:cstheme="minorHAnsi"/>
                </w:rPr>
                <m:t>i</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β</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β</m:t>
              </m:r>
            </m:e>
            <m:sub>
              <m:r>
                <w:rPr>
                  <w:rFonts w:ascii="Cambria Math" w:hAnsi="Cambria Math" w:cstheme="minorHAnsi"/>
                </w:rPr>
                <m:t>1</m:t>
              </m:r>
            </m:sub>
          </m:sSub>
          <m:r>
            <w:rPr>
              <w:rFonts w:ascii="Cambria Math" w:hAnsi="Cambria Math" w:cstheme="minorHAnsi"/>
            </w:rPr>
            <m:t>tu</m:t>
          </m:r>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i</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β</m:t>
              </m:r>
            </m:e>
            <m:sub>
              <m:r>
                <w:rPr>
                  <w:rFonts w:ascii="Cambria Math" w:hAnsi="Cambria Math" w:cstheme="minorHAnsi"/>
                </w:rPr>
                <m:t>2</m:t>
              </m:r>
            </m:sub>
          </m:sSub>
          <m:r>
            <w:rPr>
              <w:rFonts w:ascii="Cambria Math" w:hAnsi="Cambria Math" w:cstheme="minorHAnsi"/>
            </w:rPr>
            <m:t>mal</m:t>
          </m:r>
          <m:sSub>
            <m:sSubPr>
              <m:ctrlPr>
                <w:rPr>
                  <w:rFonts w:ascii="Cambria Math" w:hAnsi="Cambria Math" w:cstheme="minorHAnsi"/>
                  <w:i/>
                </w:rPr>
              </m:ctrlPr>
            </m:sSubPr>
            <m:e>
              <m:r>
                <w:rPr>
                  <w:rFonts w:ascii="Cambria Math" w:hAnsi="Cambria Math" w:cstheme="minorHAnsi"/>
                </w:rPr>
                <m:t>e</m:t>
              </m:r>
            </m:e>
            <m:sub>
              <m:r>
                <w:rPr>
                  <w:rFonts w:ascii="Cambria Math" w:hAnsi="Cambria Math" w:cstheme="minorHAnsi"/>
                </w:rPr>
                <m:t>i</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β</m:t>
              </m:r>
            </m:e>
            <m:sub>
              <m:r>
                <w:rPr>
                  <w:rFonts w:ascii="Cambria Math" w:hAnsi="Cambria Math" w:cstheme="minorHAnsi"/>
                </w:rPr>
                <m:t>3</m:t>
              </m:r>
            </m:sub>
          </m:sSub>
          <m:sSub>
            <m:sSubPr>
              <m:ctrlPr>
                <w:rPr>
                  <w:rFonts w:ascii="Cambria Math" w:hAnsi="Cambria Math" w:cstheme="minorHAnsi"/>
                  <w:i/>
                </w:rPr>
              </m:ctrlPr>
            </m:sSubPr>
            <m:e>
              <m:r>
                <w:rPr>
                  <w:rFonts w:ascii="Cambria Math" w:hAnsi="Cambria Math" w:cstheme="minorHAnsi"/>
                </w:rPr>
                <m:t>GPA</m:t>
              </m:r>
            </m:e>
            <m:sub>
              <m:r>
                <w:rPr>
                  <w:rFonts w:ascii="Cambria Math" w:hAnsi="Cambria Math" w:cstheme="minorHAnsi"/>
                </w:rPr>
                <m:t>i</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β</m:t>
              </m:r>
            </m:e>
            <m:sub>
              <m:r>
                <w:rPr>
                  <w:rFonts w:ascii="Cambria Math" w:hAnsi="Cambria Math" w:cstheme="minorHAnsi"/>
                </w:rPr>
                <m:t>4</m:t>
              </m:r>
            </m:sub>
          </m:sSub>
          <m:r>
            <w:rPr>
              <w:rFonts w:ascii="Cambria Math" w:hAnsi="Cambria Math" w:cstheme="minorHAnsi"/>
            </w:rPr>
            <m:t>tu</m:t>
          </m:r>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i</m:t>
              </m:r>
            </m:sub>
          </m:sSub>
          <m:r>
            <w:rPr>
              <w:rFonts w:ascii="Cambria Math" w:hAnsi="Cambria Math" w:cstheme="minorHAnsi"/>
            </w:rPr>
            <m:t>×mal</m:t>
          </m:r>
          <m:sSub>
            <m:sSubPr>
              <m:ctrlPr>
                <w:rPr>
                  <w:rFonts w:ascii="Cambria Math" w:hAnsi="Cambria Math" w:cstheme="minorHAnsi"/>
                  <w:i/>
                </w:rPr>
              </m:ctrlPr>
            </m:sSubPr>
            <m:e>
              <m:r>
                <w:rPr>
                  <w:rFonts w:ascii="Cambria Math" w:hAnsi="Cambria Math" w:cstheme="minorHAnsi"/>
                </w:rPr>
                <m:t>e</m:t>
              </m:r>
            </m:e>
            <m:sub>
              <m:r>
                <w:rPr>
                  <w:rFonts w:ascii="Cambria Math" w:hAnsi="Cambria Math" w:cstheme="minorHAnsi"/>
                </w:rPr>
                <m:t>i</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ε</m:t>
              </m:r>
            </m:e>
            <m:sub>
              <m:r>
                <w:rPr>
                  <w:rFonts w:ascii="Cambria Math" w:hAnsi="Cambria Math" w:cstheme="minorHAnsi"/>
                </w:rPr>
                <m:t>i</m:t>
              </m:r>
            </m:sub>
          </m:sSub>
          <m:r>
            <m:rPr>
              <m:sty m:val="p"/>
            </m:rPr>
            <w:rPr>
              <w:rFonts w:ascii="Times New Roman" w:eastAsiaTheme="minorEastAsia" w:hAnsi="Times New Roman" w:cs="Times New Roman"/>
              <w:sz w:val="24"/>
              <w:szCs w:val="24"/>
              <w:lang w:val="en-US"/>
            </w:rPr>
            <w:br/>
          </m:r>
        </m:oMath>
        <m:oMath>
          <m:r>
            <m:rPr>
              <m:sty m:val="p"/>
            </m:rPr>
            <w:rPr>
              <w:rFonts w:ascii="Times New Roman" w:eastAsiaTheme="minorEastAsia" w:hAnsi="Times New Roman" w:cs="Times New Roman"/>
              <w:sz w:val="24"/>
              <w:szCs w:val="24"/>
              <w:lang w:val="en-US"/>
            </w:rPr>
            <w:br/>
          </m:r>
        </m:oMath>
      </m:oMathPara>
      <w:r w:rsidRPr="00A83829">
        <w:rPr>
          <w:rFonts w:ascii="Times New Roman" w:eastAsiaTheme="minorEastAsia" w:hAnsi="Times New Roman" w:cs="Times New Roman"/>
          <w:sz w:val="24"/>
          <w:szCs w:val="24"/>
          <w:lang w:val="en-US"/>
        </w:rPr>
        <w:t>The groups that do not succeed still benefit from the exercise as they learn why it might be useful to include an interaction in a model.</w:t>
      </w:r>
    </w:p>
    <w:p w14:paraId="2CA0F200" w14:textId="77777777" w:rsidR="002A752A" w:rsidRPr="00A83829" w:rsidRDefault="002A752A" w:rsidP="006A05F4">
      <w:pPr>
        <w:spacing w:line="276" w:lineRule="auto"/>
        <w:rPr>
          <w:rFonts w:ascii="Times New Roman" w:eastAsiaTheme="minorEastAsia" w:hAnsi="Times New Roman" w:cs="Times New Roman"/>
          <w:sz w:val="24"/>
          <w:szCs w:val="24"/>
          <w:lang w:val="en-US"/>
        </w:rPr>
      </w:pPr>
    </w:p>
    <w:p w14:paraId="05CC2DA5" w14:textId="61BDD0F8" w:rsidR="00382ED9" w:rsidRDefault="002A752A" w:rsidP="00B556F3">
      <w:pPr>
        <w:pStyle w:val="ListParagraph"/>
        <w:numPr>
          <w:ilvl w:val="1"/>
          <w:numId w:val="8"/>
        </w:numPr>
        <w:spacing w:line="276" w:lineRule="auto"/>
        <w:rPr>
          <w:rFonts w:ascii="Times New Roman" w:eastAsiaTheme="minorEastAsia" w:hAnsi="Times New Roman" w:cs="Times New Roman"/>
          <w:sz w:val="24"/>
          <w:szCs w:val="24"/>
          <w:lang w:val="en-US"/>
        </w:rPr>
      </w:pPr>
      <w:r w:rsidRPr="00B556F3">
        <w:rPr>
          <w:rFonts w:ascii="Times New Roman" w:eastAsiaTheme="minorEastAsia" w:hAnsi="Times New Roman" w:cs="Times New Roman"/>
          <w:i/>
          <w:sz w:val="24"/>
          <w:szCs w:val="24"/>
          <w:lang w:val="en-US"/>
        </w:rPr>
        <w:t>State a hypothesis in terms of your regression coefficients that you would use to test whether the effect of tutoring differs for males and females.</w:t>
      </w:r>
      <w:r w:rsidR="00B556F3">
        <w:rPr>
          <w:rFonts w:ascii="Times New Roman" w:eastAsiaTheme="minorEastAsia" w:hAnsi="Times New Roman" w:cs="Times New Roman"/>
          <w:sz w:val="24"/>
          <w:szCs w:val="24"/>
          <w:lang w:val="en-US"/>
        </w:rPr>
        <w:br/>
      </w:r>
      <w:r w:rsidR="00B556F3">
        <w:rPr>
          <w:rFonts w:ascii="Times New Roman" w:eastAsiaTheme="minorEastAsia" w:hAnsi="Times New Roman" w:cs="Times New Roman"/>
          <w:sz w:val="24"/>
          <w:szCs w:val="24"/>
          <w:lang w:val="en-US"/>
        </w:rPr>
        <w:br/>
      </w:r>
      <w:r w:rsidR="00B556F3" w:rsidRPr="00B556F3">
        <w:rPr>
          <w:rFonts w:ascii="Times New Roman" w:eastAsiaTheme="minorEastAsia" w:hAnsi="Times New Roman" w:cs="Times New Roman"/>
          <w:sz w:val="24"/>
          <w:szCs w:val="24"/>
          <w:lang w:val="en-US"/>
        </w:rPr>
        <w:t>Answering this question requires students to think hard about the interpretation of the coefficient on the interaction. Those students who successfully included the interaction term should recognize that its coefficient represents the difference in the effect for male students relative to female students. This implies that a null hypothesis that the effects are identical is equivalent to a null hypothesis that the coefficient on the interaction is zero.</w:t>
      </w:r>
    </w:p>
    <w:p w14:paraId="4A06A11F" w14:textId="2F6515F9" w:rsidR="00B556F3" w:rsidRDefault="00B556F3" w:rsidP="00B556F3">
      <w:pPr>
        <w:spacing w:line="276" w:lineRule="auto"/>
        <w:rPr>
          <w:rFonts w:ascii="Times New Roman" w:eastAsiaTheme="minorEastAsia" w:hAnsi="Times New Roman" w:cs="Times New Roman"/>
          <w:sz w:val="24"/>
          <w:szCs w:val="24"/>
          <w:lang w:val="en-US"/>
        </w:rPr>
      </w:pPr>
    </w:p>
    <w:p w14:paraId="4366A967" w14:textId="00E627D8" w:rsidR="00B556F3" w:rsidRDefault="00B556F3" w:rsidP="00B556F3">
      <w:pPr>
        <w:spacing w:line="276" w:lineRule="auto"/>
        <w:rPr>
          <w:rFonts w:ascii="Times New Roman" w:eastAsiaTheme="minorEastAsia" w:hAnsi="Times New Roman" w:cs="Times New Roman"/>
          <w:sz w:val="24"/>
          <w:szCs w:val="24"/>
          <w:lang w:val="en-US"/>
        </w:rPr>
      </w:pPr>
      <w:r>
        <w:rPr>
          <w:rFonts w:ascii="Times New Roman" w:eastAsiaTheme="minorEastAsia" w:hAnsi="Times New Roman" w:cs="Times New Roman"/>
          <w:b/>
          <w:sz w:val="24"/>
          <w:szCs w:val="24"/>
          <w:lang w:val="en-US"/>
        </w:rPr>
        <w:lastRenderedPageBreak/>
        <w:t>Wrapping up the activity:</w:t>
      </w:r>
    </w:p>
    <w:p w14:paraId="7647D7FD" w14:textId="2EFED684" w:rsidR="00B556F3" w:rsidRPr="00B556F3" w:rsidRDefault="00B556F3" w:rsidP="00B556F3">
      <w:pPr>
        <w:spacing w:line="276" w:lineRule="auto"/>
        <w:rPr>
          <w:rFonts w:ascii="Times New Roman" w:eastAsiaTheme="minorEastAsia" w:hAnsi="Times New Roman" w:cs="Times New Roman"/>
          <w:sz w:val="24"/>
          <w:szCs w:val="24"/>
          <w:lang w:val="en-US"/>
        </w:rPr>
      </w:pPr>
      <w:r w:rsidRPr="00B556F3">
        <w:rPr>
          <w:rFonts w:ascii="Times New Roman" w:eastAsiaTheme="minorEastAsia" w:hAnsi="Times New Roman" w:cs="Times New Roman"/>
          <w:sz w:val="24"/>
          <w:szCs w:val="24"/>
          <w:lang w:val="en-US"/>
        </w:rPr>
        <w:t xml:space="preserve">This activity leads naturally to a brief lecture on why you might include an interaction in a model and how you interpret it. It’s also important to </w:t>
      </w:r>
      <w:proofErr w:type="spellStart"/>
      <w:r w:rsidRPr="00B556F3">
        <w:rPr>
          <w:rFonts w:ascii="Times New Roman" w:eastAsiaTheme="minorEastAsia" w:hAnsi="Times New Roman" w:cs="Times New Roman"/>
          <w:sz w:val="24"/>
          <w:szCs w:val="24"/>
          <w:lang w:val="en-US"/>
        </w:rPr>
        <w:t>to</w:t>
      </w:r>
      <w:proofErr w:type="spellEnd"/>
      <w:r w:rsidRPr="00B556F3">
        <w:rPr>
          <w:rFonts w:ascii="Times New Roman" w:eastAsiaTheme="minorEastAsia" w:hAnsi="Times New Roman" w:cs="Times New Roman"/>
          <w:sz w:val="24"/>
          <w:szCs w:val="24"/>
          <w:lang w:val="en-US"/>
        </w:rPr>
        <w:t xml:space="preserve"> point out here that we have only interacted two dummy variables. If we interact a continuous variable with a dummy variable, we are allowing the slope of the regression line to differ for the groups represented by the dummy variable. This naturally leads to further discussion of continuous-continuous interactions.</w:t>
      </w:r>
    </w:p>
    <w:sectPr w:rsidR="00B556F3" w:rsidRPr="00B556F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319FD"/>
    <w:multiLevelType w:val="hybridMultilevel"/>
    <w:tmpl w:val="8FCE7D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D24467C"/>
    <w:multiLevelType w:val="hybridMultilevel"/>
    <w:tmpl w:val="C0809A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9A7682"/>
    <w:multiLevelType w:val="hybridMultilevel"/>
    <w:tmpl w:val="DC74F958"/>
    <w:lvl w:ilvl="0" w:tplc="B12C7318">
      <w:start w:val="57"/>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F6B2B04"/>
    <w:multiLevelType w:val="hybridMultilevel"/>
    <w:tmpl w:val="DD8E390E"/>
    <w:lvl w:ilvl="0" w:tplc="4886A134">
      <w:start w:val="1"/>
      <w:numFmt w:val="decimal"/>
      <w:lvlText w:val="%1."/>
      <w:lvlJc w:val="left"/>
      <w:pPr>
        <w:tabs>
          <w:tab w:val="num" w:pos="720"/>
        </w:tabs>
        <w:ind w:left="720" w:hanging="360"/>
      </w:pPr>
    </w:lvl>
    <w:lvl w:ilvl="1" w:tplc="BA66855C" w:tentative="1">
      <w:start w:val="1"/>
      <w:numFmt w:val="decimal"/>
      <w:lvlText w:val="%2."/>
      <w:lvlJc w:val="left"/>
      <w:pPr>
        <w:tabs>
          <w:tab w:val="num" w:pos="1440"/>
        </w:tabs>
        <w:ind w:left="1440" w:hanging="360"/>
      </w:pPr>
    </w:lvl>
    <w:lvl w:ilvl="2" w:tplc="91F4EB88" w:tentative="1">
      <w:start w:val="1"/>
      <w:numFmt w:val="decimal"/>
      <w:lvlText w:val="%3."/>
      <w:lvlJc w:val="left"/>
      <w:pPr>
        <w:tabs>
          <w:tab w:val="num" w:pos="2160"/>
        </w:tabs>
        <w:ind w:left="2160" w:hanging="360"/>
      </w:pPr>
    </w:lvl>
    <w:lvl w:ilvl="3" w:tplc="797CEE94" w:tentative="1">
      <w:start w:val="1"/>
      <w:numFmt w:val="decimal"/>
      <w:lvlText w:val="%4."/>
      <w:lvlJc w:val="left"/>
      <w:pPr>
        <w:tabs>
          <w:tab w:val="num" w:pos="2880"/>
        </w:tabs>
        <w:ind w:left="2880" w:hanging="360"/>
      </w:pPr>
    </w:lvl>
    <w:lvl w:ilvl="4" w:tplc="2722A274" w:tentative="1">
      <w:start w:val="1"/>
      <w:numFmt w:val="decimal"/>
      <w:lvlText w:val="%5."/>
      <w:lvlJc w:val="left"/>
      <w:pPr>
        <w:tabs>
          <w:tab w:val="num" w:pos="3600"/>
        </w:tabs>
        <w:ind w:left="3600" w:hanging="360"/>
      </w:pPr>
    </w:lvl>
    <w:lvl w:ilvl="5" w:tplc="E326AF6A" w:tentative="1">
      <w:start w:val="1"/>
      <w:numFmt w:val="decimal"/>
      <w:lvlText w:val="%6."/>
      <w:lvlJc w:val="left"/>
      <w:pPr>
        <w:tabs>
          <w:tab w:val="num" w:pos="4320"/>
        </w:tabs>
        <w:ind w:left="4320" w:hanging="360"/>
      </w:pPr>
    </w:lvl>
    <w:lvl w:ilvl="6" w:tplc="1298BA4E" w:tentative="1">
      <w:start w:val="1"/>
      <w:numFmt w:val="decimal"/>
      <w:lvlText w:val="%7."/>
      <w:lvlJc w:val="left"/>
      <w:pPr>
        <w:tabs>
          <w:tab w:val="num" w:pos="5040"/>
        </w:tabs>
        <w:ind w:left="5040" w:hanging="360"/>
      </w:pPr>
    </w:lvl>
    <w:lvl w:ilvl="7" w:tplc="F6ACE4DE" w:tentative="1">
      <w:start w:val="1"/>
      <w:numFmt w:val="decimal"/>
      <w:lvlText w:val="%8."/>
      <w:lvlJc w:val="left"/>
      <w:pPr>
        <w:tabs>
          <w:tab w:val="num" w:pos="5760"/>
        </w:tabs>
        <w:ind w:left="5760" w:hanging="360"/>
      </w:pPr>
    </w:lvl>
    <w:lvl w:ilvl="8" w:tplc="DE30522A" w:tentative="1">
      <w:start w:val="1"/>
      <w:numFmt w:val="decimal"/>
      <w:lvlText w:val="%9."/>
      <w:lvlJc w:val="left"/>
      <w:pPr>
        <w:tabs>
          <w:tab w:val="num" w:pos="6480"/>
        </w:tabs>
        <w:ind w:left="6480" w:hanging="360"/>
      </w:pPr>
    </w:lvl>
  </w:abstractNum>
  <w:abstractNum w:abstractNumId="4" w15:restartNumberingAfterBreak="0">
    <w:nsid w:val="19C83649"/>
    <w:multiLevelType w:val="hybridMultilevel"/>
    <w:tmpl w:val="77B0365E"/>
    <w:lvl w:ilvl="0" w:tplc="0732733C">
      <w:start w:val="1"/>
      <w:numFmt w:val="decimal"/>
      <w:lvlText w:val="%1."/>
      <w:lvlJc w:val="left"/>
      <w:pPr>
        <w:tabs>
          <w:tab w:val="num" w:pos="720"/>
        </w:tabs>
        <w:ind w:left="720" w:hanging="360"/>
      </w:pPr>
    </w:lvl>
    <w:lvl w:ilvl="1" w:tplc="2B5011AC">
      <w:start w:val="1"/>
      <w:numFmt w:val="lowerLetter"/>
      <w:lvlText w:val="%2)"/>
      <w:lvlJc w:val="left"/>
      <w:pPr>
        <w:tabs>
          <w:tab w:val="num" w:pos="1440"/>
        </w:tabs>
        <w:ind w:left="1440" w:hanging="360"/>
      </w:pPr>
    </w:lvl>
    <w:lvl w:ilvl="2" w:tplc="71CAC1D6" w:tentative="1">
      <w:start w:val="1"/>
      <w:numFmt w:val="decimal"/>
      <w:lvlText w:val="%3."/>
      <w:lvlJc w:val="left"/>
      <w:pPr>
        <w:tabs>
          <w:tab w:val="num" w:pos="2160"/>
        </w:tabs>
        <w:ind w:left="2160" w:hanging="360"/>
      </w:pPr>
    </w:lvl>
    <w:lvl w:ilvl="3" w:tplc="BEE60E36" w:tentative="1">
      <w:start w:val="1"/>
      <w:numFmt w:val="decimal"/>
      <w:lvlText w:val="%4."/>
      <w:lvlJc w:val="left"/>
      <w:pPr>
        <w:tabs>
          <w:tab w:val="num" w:pos="2880"/>
        </w:tabs>
        <w:ind w:left="2880" w:hanging="360"/>
      </w:pPr>
    </w:lvl>
    <w:lvl w:ilvl="4" w:tplc="79065DC0" w:tentative="1">
      <w:start w:val="1"/>
      <w:numFmt w:val="decimal"/>
      <w:lvlText w:val="%5."/>
      <w:lvlJc w:val="left"/>
      <w:pPr>
        <w:tabs>
          <w:tab w:val="num" w:pos="3600"/>
        </w:tabs>
        <w:ind w:left="3600" w:hanging="360"/>
      </w:pPr>
    </w:lvl>
    <w:lvl w:ilvl="5" w:tplc="19808FF6" w:tentative="1">
      <w:start w:val="1"/>
      <w:numFmt w:val="decimal"/>
      <w:lvlText w:val="%6."/>
      <w:lvlJc w:val="left"/>
      <w:pPr>
        <w:tabs>
          <w:tab w:val="num" w:pos="4320"/>
        </w:tabs>
        <w:ind w:left="4320" w:hanging="360"/>
      </w:pPr>
    </w:lvl>
    <w:lvl w:ilvl="6" w:tplc="3C3664EA" w:tentative="1">
      <w:start w:val="1"/>
      <w:numFmt w:val="decimal"/>
      <w:lvlText w:val="%7."/>
      <w:lvlJc w:val="left"/>
      <w:pPr>
        <w:tabs>
          <w:tab w:val="num" w:pos="5040"/>
        </w:tabs>
        <w:ind w:left="5040" w:hanging="360"/>
      </w:pPr>
    </w:lvl>
    <w:lvl w:ilvl="7" w:tplc="FECA4AD8" w:tentative="1">
      <w:start w:val="1"/>
      <w:numFmt w:val="decimal"/>
      <w:lvlText w:val="%8."/>
      <w:lvlJc w:val="left"/>
      <w:pPr>
        <w:tabs>
          <w:tab w:val="num" w:pos="5760"/>
        </w:tabs>
        <w:ind w:left="5760" w:hanging="360"/>
      </w:pPr>
    </w:lvl>
    <w:lvl w:ilvl="8" w:tplc="B3D48178" w:tentative="1">
      <w:start w:val="1"/>
      <w:numFmt w:val="decimal"/>
      <w:lvlText w:val="%9."/>
      <w:lvlJc w:val="left"/>
      <w:pPr>
        <w:tabs>
          <w:tab w:val="num" w:pos="6480"/>
        </w:tabs>
        <w:ind w:left="6480" w:hanging="360"/>
      </w:pPr>
    </w:lvl>
  </w:abstractNum>
  <w:abstractNum w:abstractNumId="5" w15:restartNumberingAfterBreak="0">
    <w:nsid w:val="30EC1385"/>
    <w:multiLevelType w:val="hybridMultilevel"/>
    <w:tmpl w:val="27A65852"/>
    <w:lvl w:ilvl="0" w:tplc="DBA4C8D8">
      <w:start w:val="1"/>
      <w:numFmt w:val="decimal"/>
      <w:lvlText w:val="%1."/>
      <w:lvlJc w:val="left"/>
      <w:pPr>
        <w:tabs>
          <w:tab w:val="num" w:pos="720"/>
        </w:tabs>
        <w:ind w:left="720" w:hanging="360"/>
      </w:pPr>
    </w:lvl>
    <w:lvl w:ilvl="1" w:tplc="8126F63A" w:tentative="1">
      <w:start w:val="1"/>
      <w:numFmt w:val="decimal"/>
      <w:lvlText w:val="%2."/>
      <w:lvlJc w:val="left"/>
      <w:pPr>
        <w:tabs>
          <w:tab w:val="num" w:pos="1440"/>
        </w:tabs>
        <w:ind w:left="1440" w:hanging="360"/>
      </w:pPr>
    </w:lvl>
    <w:lvl w:ilvl="2" w:tplc="C8D88E74" w:tentative="1">
      <w:start w:val="1"/>
      <w:numFmt w:val="decimal"/>
      <w:lvlText w:val="%3."/>
      <w:lvlJc w:val="left"/>
      <w:pPr>
        <w:tabs>
          <w:tab w:val="num" w:pos="2160"/>
        </w:tabs>
        <w:ind w:left="2160" w:hanging="360"/>
      </w:pPr>
    </w:lvl>
    <w:lvl w:ilvl="3" w:tplc="5BF8A326" w:tentative="1">
      <w:start w:val="1"/>
      <w:numFmt w:val="decimal"/>
      <w:lvlText w:val="%4."/>
      <w:lvlJc w:val="left"/>
      <w:pPr>
        <w:tabs>
          <w:tab w:val="num" w:pos="2880"/>
        </w:tabs>
        <w:ind w:left="2880" w:hanging="360"/>
      </w:pPr>
    </w:lvl>
    <w:lvl w:ilvl="4" w:tplc="70E0BC84" w:tentative="1">
      <w:start w:val="1"/>
      <w:numFmt w:val="decimal"/>
      <w:lvlText w:val="%5."/>
      <w:lvlJc w:val="left"/>
      <w:pPr>
        <w:tabs>
          <w:tab w:val="num" w:pos="3600"/>
        </w:tabs>
        <w:ind w:left="3600" w:hanging="360"/>
      </w:pPr>
    </w:lvl>
    <w:lvl w:ilvl="5" w:tplc="C0562C4E" w:tentative="1">
      <w:start w:val="1"/>
      <w:numFmt w:val="decimal"/>
      <w:lvlText w:val="%6."/>
      <w:lvlJc w:val="left"/>
      <w:pPr>
        <w:tabs>
          <w:tab w:val="num" w:pos="4320"/>
        </w:tabs>
        <w:ind w:left="4320" w:hanging="360"/>
      </w:pPr>
    </w:lvl>
    <w:lvl w:ilvl="6" w:tplc="0CD248EC" w:tentative="1">
      <w:start w:val="1"/>
      <w:numFmt w:val="decimal"/>
      <w:lvlText w:val="%7."/>
      <w:lvlJc w:val="left"/>
      <w:pPr>
        <w:tabs>
          <w:tab w:val="num" w:pos="5040"/>
        </w:tabs>
        <w:ind w:left="5040" w:hanging="360"/>
      </w:pPr>
    </w:lvl>
    <w:lvl w:ilvl="7" w:tplc="F9B41F96" w:tentative="1">
      <w:start w:val="1"/>
      <w:numFmt w:val="decimal"/>
      <w:lvlText w:val="%8."/>
      <w:lvlJc w:val="left"/>
      <w:pPr>
        <w:tabs>
          <w:tab w:val="num" w:pos="5760"/>
        </w:tabs>
        <w:ind w:left="5760" w:hanging="360"/>
      </w:pPr>
    </w:lvl>
    <w:lvl w:ilvl="8" w:tplc="1EB20AD8" w:tentative="1">
      <w:start w:val="1"/>
      <w:numFmt w:val="decimal"/>
      <w:lvlText w:val="%9."/>
      <w:lvlJc w:val="left"/>
      <w:pPr>
        <w:tabs>
          <w:tab w:val="num" w:pos="6480"/>
        </w:tabs>
        <w:ind w:left="6480" w:hanging="360"/>
      </w:pPr>
    </w:lvl>
  </w:abstractNum>
  <w:abstractNum w:abstractNumId="6" w15:restartNumberingAfterBreak="0">
    <w:nsid w:val="372B34AE"/>
    <w:multiLevelType w:val="hybridMultilevel"/>
    <w:tmpl w:val="6A92DBCE"/>
    <w:lvl w:ilvl="0" w:tplc="0116E6B6">
      <w:start w:val="1"/>
      <w:numFmt w:val="decimal"/>
      <w:lvlText w:val="%1."/>
      <w:lvlJc w:val="left"/>
      <w:pPr>
        <w:tabs>
          <w:tab w:val="num" w:pos="720"/>
        </w:tabs>
        <w:ind w:left="720" w:hanging="360"/>
      </w:pPr>
    </w:lvl>
    <w:lvl w:ilvl="1" w:tplc="7F322E68" w:tentative="1">
      <w:start w:val="1"/>
      <w:numFmt w:val="decimal"/>
      <w:lvlText w:val="%2."/>
      <w:lvlJc w:val="left"/>
      <w:pPr>
        <w:tabs>
          <w:tab w:val="num" w:pos="1440"/>
        </w:tabs>
        <w:ind w:left="1440" w:hanging="360"/>
      </w:pPr>
    </w:lvl>
    <w:lvl w:ilvl="2" w:tplc="CE30BBB2" w:tentative="1">
      <w:start w:val="1"/>
      <w:numFmt w:val="decimal"/>
      <w:lvlText w:val="%3."/>
      <w:lvlJc w:val="left"/>
      <w:pPr>
        <w:tabs>
          <w:tab w:val="num" w:pos="2160"/>
        </w:tabs>
        <w:ind w:left="2160" w:hanging="360"/>
      </w:pPr>
    </w:lvl>
    <w:lvl w:ilvl="3" w:tplc="266EAD02" w:tentative="1">
      <w:start w:val="1"/>
      <w:numFmt w:val="decimal"/>
      <w:lvlText w:val="%4."/>
      <w:lvlJc w:val="left"/>
      <w:pPr>
        <w:tabs>
          <w:tab w:val="num" w:pos="2880"/>
        </w:tabs>
        <w:ind w:left="2880" w:hanging="360"/>
      </w:pPr>
    </w:lvl>
    <w:lvl w:ilvl="4" w:tplc="9E387114" w:tentative="1">
      <w:start w:val="1"/>
      <w:numFmt w:val="decimal"/>
      <w:lvlText w:val="%5."/>
      <w:lvlJc w:val="left"/>
      <w:pPr>
        <w:tabs>
          <w:tab w:val="num" w:pos="3600"/>
        </w:tabs>
        <w:ind w:left="3600" w:hanging="360"/>
      </w:pPr>
    </w:lvl>
    <w:lvl w:ilvl="5" w:tplc="9E1CFE2E" w:tentative="1">
      <w:start w:val="1"/>
      <w:numFmt w:val="decimal"/>
      <w:lvlText w:val="%6."/>
      <w:lvlJc w:val="left"/>
      <w:pPr>
        <w:tabs>
          <w:tab w:val="num" w:pos="4320"/>
        </w:tabs>
        <w:ind w:left="4320" w:hanging="360"/>
      </w:pPr>
    </w:lvl>
    <w:lvl w:ilvl="6" w:tplc="D77EB0AA" w:tentative="1">
      <w:start w:val="1"/>
      <w:numFmt w:val="decimal"/>
      <w:lvlText w:val="%7."/>
      <w:lvlJc w:val="left"/>
      <w:pPr>
        <w:tabs>
          <w:tab w:val="num" w:pos="5040"/>
        </w:tabs>
        <w:ind w:left="5040" w:hanging="360"/>
      </w:pPr>
    </w:lvl>
    <w:lvl w:ilvl="7" w:tplc="04A8DE6C" w:tentative="1">
      <w:start w:val="1"/>
      <w:numFmt w:val="decimal"/>
      <w:lvlText w:val="%8."/>
      <w:lvlJc w:val="left"/>
      <w:pPr>
        <w:tabs>
          <w:tab w:val="num" w:pos="5760"/>
        </w:tabs>
        <w:ind w:left="5760" w:hanging="360"/>
      </w:pPr>
    </w:lvl>
    <w:lvl w:ilvl="8" w:tplc="641C26B0" w:tentative="1">
      <w:start w:val="1"/>
      <w:numFmt w:val="decimal"/>
      <w:lvlText w:val="%9."/>
      <w:lvlJc w:val="left"/>
      <w:pPr>
        <w:tabs>
          <w:tab w:val="num" w:pos="6480"/>
        </w:tabs>
        <w:ind w:left="6480" w:hanging="360"/>
      </w:pPr>
    </w:lvl>
  </w:abstractNum>
  <w:abstractNum w:abstractNumId="7" w15:restartNumberingAfterBreak="0">
    <w:nsid w:val="58BE3E45"/>
    <w:multiLevelType w:val="hybridMultilevel"/>
    <w:tmpl w:val="284AECEA"/>
    <w:lvl w:ilvl="0" w:tplc="843A1388">
      <w:start w:val="1"/>
      <w:numFmt w:val="decimal"/>
      <w:lvlText w:val="%1."/>
      <w:lvlJc w:val="left"/>
      <w:pPr>
        <w:tabs>
          <w:tab w:val="num" w:pos="720"/>
        </w:tabs>
        <w:ind w:left="720" w:hanging="360"/>
      </w:pPr>
    </w:lvl>
    <w:lvl w:ilvl="1" w:tplc="8D7EBFC4" w:tentative="1">
      <w:start w:val="1"/>
      <w:numFmt w:val="decimal"/>
      <w:lvlText w:val="%2."/>
      <w:lvlJc w:val="left"/>
      <w:pPr>
        <w:tabs>
          <w:tab w:val="num" w:pos="1440"/>
        </w:tabs>
        <w:ind w:left="1440" w:hanging="360"/>
      </w:pPr>
    </w:lvl>
    <w:lvl w:ilvl="2" w:tplc="34784DD8" w:tentative="1">
      <w:start w:val="1"/>
      <w:numFmt w:val="decimal"/>
      <w:lvlText w:val="%3."/>
      <w:lvlJc w:val="left"/>
      <w:pPr>
        <w:tabs>
          <w:tab w:val="num" w:pos="2160"/>
        </w:tabs>
        <w:ind w:left="2160" w:hanging="360"/>
      </w:pPr>
    </w:lvl>
    <w:lvl w:ilvl="3" w:tplc="A740DC98" w:tentative="1">
      <w:start w:val="1"/>
      <w:numFmt w:val="decimal"/>
      <w:lvlText w:val="%4."/>
      <w:lvlJc w:val="left"/>
      <w:pPr>
        <w:tabs>
          <w:tab w:val="num" w:pos="2880"/>
        </w:tabs>
        <w:ind w:left="2880" w:hanging="360"/>
      </w:pPr>
    </w:lvl>
    <w:lvl w:ilvl="4" w:tplc="66D6B910" w:tentative="1">
      <w:start w:val="1"/>
      <w:numFmt w:val="decimal"/>
      <w:lvlText w:val="%5."/>
      <w:lvlJc w:val="left"/>
      <w:pPr>
        <w:tabs>
          <w:tab w:val="num" w:pos="3600"/>
        </w:tabs>
        <w:ind w:left="3600" w:hanging="360"/>
      </w:pPr>
    </w:lvl>
    <w:lvl w:ilvl="5" w:tplc="171E2E28" w:tentative="1">
      <w:start w:val="1"/>
      <w:numFmt w:val="decimal"/>
      <w:lvlText w:val="%6."/>
      <w:lvlJc w:val="left"/>
      <w:pPr>
        <w:tabs>
          <w:tab w:val="num" w:pos="4320"/>
        </w:tabs>
        <w:ind w:left="4320" w:hanging="360"/>
      </w:pPr>
    </w:lvl>
    <w:lvl w:ilvl="6" w:tplc="FF002AA0" w:tentative="1">
      <w:start w:val="1"/>
      <w:numFmt w:val="decimal"/>
      <w:lvlText w:val="%7."/>
      <w:lvlJc w:val="left"/>
      <w:pPr>
        <w:tabs>
          <w:tab w:val="num" w:pos="5040"/>
        </w:tabs>
        <w:ind w:left="5040" w:hanging="360"/>
      </w:pPr>
    </w:lvl>
    <w:lvl w:ilvl="7" w:tplc="BDB8CA74" w:tentative="1">
      <w:start w:val="1"/>
      <w:numFmt w:val="decimal"/>
      <w:lvlText w:val="%8."/>
      <w:lvlJc w:val="left"/>
      <w:pPr>
        <w:tabs>
          <w:tab w:val="num" w:pos="5760"/>
        </w:tabs>
        <w:ind w:left="5760" w:hanging="360"/>
      </w:pPr>
    </w:lvl>
    <w:lvl w:ilvl="8" w:tplc="39D87066" w:tentative="1">
      <w:start w:val="1"/>
      <w:numFmt w:val="decimal"/>
      <w:lvlText w:val="%9."/>
      <w:lvlJc w:val="left"/>
      <w:pPr>
        <w:tabs>
          <w:tab w:val="num" w:pos="6480"/>
        </w:tabs>
        <w:ind w:left="6480" w:hanging="360"/>
      </w:pPr>
    </w:lvl>
  </w:abstractNum>
  <w:abstractNum w:abstractNumId="8" w15:restartNumberingAfterBreak="0">
    <w:nsid w:val="5A5D75E8"/>
    <w:multiLevelType w:val="hybridMultilevel"/>
    <w:tmpl w:val="3FB8DA26"/>
    <w:lvl w:ilvl="0" w:tplc="A33496F6">
      <w:start w:val="1"/>
      <w:numFmt w:val="decimal"/>
      <w:lvlText w:val="%1."/>
      <w:lvlJc w:val="left"/>
      <w:pPr>
        <w:ind w:left="720" w:hanging="360"/>
      </w:pPr>
      <w:rPr>
        <w:rFonts w:ascii="Times New Roman" w:hAnsi="Times New Roman" w:cs="Times New Roman" w:hint="default"/>
        <w:sz w:val="24"/>
        <w:szCs w:val="24"/>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6C0668E5"/>
    <w:multiLevelType w:val="hybridMultilevel"/>
    <w:tmpl w:val="325E8E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4"/>
  </w:num>
  <w:num w:numId="4">
    <w:abstractNumId w:val="3"/>
  </w:num>
  <w:num w:numId="5">
    <w:abstractNumId w:val="8"/>
  </w:num>
  <w:num w:numId="6">
    <w:abstractNumId w:val="2"/>
  </w:num>
  <w:num w:numId="7">
    <w:abstractNumId w:val="1"/>
  </w:num>
  <w:num w:numId="8">
    <w:abstractNumId w:val="9"/>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1F4"/>
    <w:rsid w:val="00035A55"/>
    <w:rsid w:val="000C1669"/>
    <w:rsid w:val="00104CFB"/>
    <w:rsid w:val="0015509B"/>
    <w:rsid w:val="001A1C21"/>
    <w:rsid w:val="001A1DCE"/>
    <w:rsid w:val="001A7FE5"/>
    <w:rsid w:val="00206170"/>
    <w:rsid w:val="0022404C"/>
    <w:rsid w:val="002A675E"/>
    <w:rsid w:val="002A752A"/>
    <w:rsid w:val="002D4DC7"/>
    <w:rsid w:val="00301149"/>
    <w:rsid w:val="003300F3"/>
    <w:rsid w:val="00382ED9"/>
    <w:rsid w:val="004066D1"/>
    <w:rsid w:val="00426992"/>
    <w:rsid w:val="004B4662"/>
    <w:rsid w:val="005126C4"/>
    <w:rsid w:val="00533E62"/>
    <w:rsid w:val="00560DC4"/>
    <w:rsid w:val="00581421"/>
    <w:rsid w:val="00584701"/>
    <w:rsid w:val="005B4E39"/>
    <w:rsid w:val="005F489C"/>
    <w:rsid w:val="005F6A41"/>
    <w:rsid w:val="00607767"/>
    <w:rsid w:val="006214B9"/>
    <w:rsid w:val="006716DB"/>
    <w:rsid w:val="00674C07"/>
    <w:rsid w:val="006A05F4"/>
    <w:rsid w:val="006B59F0"/>
    <w:rsid w:val="006F0AA0"/>
    <w:rsid w:val="0071307A"/>
    <w:rsid w:val="00732F7F"/>
    <w:rsid w:val="00742B55"/>
    <w:rsid w:val="007467E6"/>
    <w:rsid w:val="00840C05"/>
    <w:rsid w:val="00884357"/>
    <w:rsid w:val="008A4084"/>
    <w:rsid w:val="008E2482"/>
    <w:rsid w:val="00941EFD"/>
    <w:rsid w:val="00A16A14"/>
    <w:rsid w:val="00A83829"/>
    <w:rsid w:val="00B302AC"/>
    <w:rsid w:val="00B51C70"/>
    <w:rsid w:val="00B556F3"/>
    <w:rsid w:val="00BC6357"/>
    <w:rsid w:val="00BF6F9C"/>
    <w:rsid w:val="00C4188F"/>
    <w:rsid w:val="00C70AA3"/>
    <w:rsid w:val="00C75398"/>
    <w:rsid w:val="00CF1DF5"/>
    <w:rsid w:val="00CF57E1"/>
    <w:rsid w:val="00D4484A"/>
    <w:rsid w:val="00D82FF8"/>
    <w:rsid w:val="00D851F4"/>
    <w:rsid w:val="00DE6438"/>
    <w:rsid w:val="00E14947"/>
    <w:rsid w:val="00E71B7E"/>
    <w:rsid w:val="00E968A5"/>
    <w:rsid w:val="00F37B65"/>
    <w:rsid w:val="00F4478D"/>
    <w:rsid w:val="00F6309B"/>
    <w:rsid w:val="00FA769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AEDD4"/>
  <w15:chartTrackingRefBased/>
  <w15:docId w15:val="{E39EE81D-301F-44FC-B803-7E98C07CA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7B65"/>
    <w:rPr>
      <w:color w:val="808080"/>
    </w:rPr>
  </w:style>
  <w:style w:type="paragraph" w:styleId="NormalWeb">
    <w:name w:val="Normal (Web)"/>
    <w:basedOn w:val="Normal"/>
    <w:uiPriority w:val="99"/>
    <w:semiHidden/>
    <w:unhideWhenUsed/>
    <w:rsid w:val="00B51C70"/>
    <w:pPr>
      <w:spacing w:before="100" w:beforeAutospacing="1" w:after="100" w:afterAutospacing="1" w:line="240" w:lineRule="auto"/>
    </w:pPr>
    <w:rPr>
      <w:rFonts w:ascii="Times New Roman" w:eastAsiaTheme="minorEastAsia" w:hAnsi="Times New Roman" w:cs="Times New Roman"/>
      <w:sz w:val="24"/>
      <w:szCs w:val="24"/>
      <w:lang w:eastAsia="en-CA"/>
    </w:rPr>
  </w:style>
  <w:style w:type="paragraph" w:styleId="NoSpacing">
    <w:name w:val="No Spacing"/>
    <w:uiPriority w:val="1"/>
    <w:qFormat/>
    <w:rsid w:val="00B51C70"/>
    <w:pPr>
      <w:spacing w:after="0" w:line="240" w:lineRule="auto"/>
    </w:pPr>
  </w:style>
  <w:style w:type="table" w:styleId="TableGrid">
    <w:name w:val="Table Grid"/>
    <w:basedOn w:val="TableNormal"/>
    <w:uiPriority w:val="39"/>
    <w:rsid w:val="002061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F1D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1DF5"/>
    <w:rPr>
      <w:rFonts w:ascii="Segoe UI" w:hAnsi="Segoe UI" w:cs="Segoe UI"/>
      <w:sz w:val="18"/>
      <w:szCs w:val="18"/>
    </w:rPr>
  </w:style>
  <w:style w:type="paragraph" w:styleId="ListParagraph">
    <w:name w:val="List Paragraph"/>
    <w:basedOn w:val="Normal"/>
    <w:uiPriority w:val="34"/>
    <w:qFormat/>
    <w:rsid w:val="0015509B"/>
    <w:pPr>
      <w:ind w:left="720"/>
      <w:contextualSpacing/>
    </w:pPr>
  </w:style>
  <w:style w:type="character" w:styleId="IntenseEmphasis">
    <w:name w:val="Intense Emphasis"/>
    <w:basedOn w:val="DefaultParagraphFont"/>
    <w:uiPriority w:val="21"/>
    <w:qFormat/>
    <w:rsid w:val="00581421"/>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22614">
      <w:bodyDiv w:val="1"/>
      <w:marLeft w:val="0"/>
      <w:marRight w:val="0"/>
      <w:marTop w:val="0"/>
      <w:marBottom w:val="0"/>
      <w:divBdr>
        <w:top w:val="none" w:sz="0" w:space="0" w:color="auto"/>
        <w:left w:val="none" w:sz="0" w:space="0" w:color="auto"/>
        <w:bottom w:val="none" w:sz="0" w:space="0" w:color="auto"/>
        <w:right w:val="none" w:sz="0" w:space="0" w:color="auto"/>
      </w:divBdr>
      <w:divsChild>
        <w:div w:id="1513253790">
          <w:marLeft w:val="720"/>
          <w:marRight w:val="0"/>
          <w:marTop w:val="115"/>
          <w:marBottom w:val="0"/>
          <w:divBdr>
            <w:top w:val="none" w:sz="0" w:space="0" w:color="auto"/>
            <w:left w:val="none" w:sz="0" w:space="0" w:color="auto"/>
            <w:bottom w:val="none" w:sz="0" w:space="0" w:color="auto"/>
            <w:right w:val="none" w:sz="0" w:space="0" w:color="auto"/>
          </w:divBdr>
        </w:div>
        <w:div w:id="1183398753">
          <w:marLeft w:val="720"/>
          <w:marRight w:val="0"/>
          <w:marTop w:val="115"/>
          <w:marBottom w:val="0"/>
          <w:divBdr>
            <w:top w:val="none" w:sz="0" w:space="0" w:color="auto"/>
            <w:left w:val="none" w:sz="0" w:space="0" w:color="auto"/>
            <w:bottom w:val="none" w:sz="0" w:space="0" w:color="auto"/>
            <w:right w:val="none" w:sz="0" w:space="0" w:color="auto"/>
          </w:divBdr>
        </w:div>
      </w:divsChild>
    </w:div>
    <w:div w:id="545065778">
      <w:bodyDiv w:val="1"/>
      <w:marLeft w:val="0"/>
      <w:marRight w:val="0"/>
      <w:marTop w:val="0"/>
      <w:marBottom w:val="0"/>
      <w:divBdr>
        <w:top w:val="none" w:sz="0" w:space="0" w:color="auto"/>
        <w:left w:val="none" w:sz="0" w:space="0" w:color="auto"/>
        <w:bottom w:val="none" w:sz="0" w:space="0" w:color="auto"/>
        <w:right w:val="none" w:sz="0" w:space="0" w:color="auto"/>
      </w:divBdr>
      <w:divsChild>
        <w:div w:id="885292143">
          <w:marLeft w:val="720"/>
          <w:marRight w:val="0"/>
          <w:marTop w:val="115"/>
          <w:marBottom w:val="0"/>
          <w:divBdr>
            <w:top w:val="none" w:sz="0" w:space="0" w:color="auto"/>
            <w:left w:val="none" w:sz="0" w:space="0" w:color="auto"/>
            <w:bottom w:val="none" w:sz="0" w:space="0" w:color="auto"/>
            <w:right w:val="none" w:sz="0" w:space="0" w:color="auto"/>
          </w:divBdr>
        </w:div>
        <w:div w:id="26493677">
          <w:marLeft w:val="720"/>
          <w:marRight w:val="0"/>
          <w:marTop w:val="115"/>
          <w:marBottom w:val="0"/>
          <w:divBdr>
            <w:top w:val="none" w:sz="0" w:space="0" w:color="auto"/>
            <w:left w:val="none" w:sz="0" w:space="0" w:color="auto"/>
            <w:bottom w:val="none" w:sz="0" w:space="0" w:color="auto"/>
            <w:right w:val="none" w:sz="0" w:space="0" w:color="auto"/>
          </w:divBdr>
        </w:div>
      </w:divsChild>
    </w:div>
    <w:div w:id="921256848">
      <w:bodyDiv w:val="1"/>
      <w:marLeft w:val="0"/>
      <w:marRight w:val="0"/>
      <w:marTop w:val="0"/>
      <w:marBottom w:val="0"/>
      <w:divBdr>
        <w:top w:val="none" w:sz="0" w:space="0" w:color="auto"/>
        <w:left w:val="none" w:sz="0" w:space="0" w:color="auto"/>
        <w:bottom w:val="none" w:sz="0" w:space="0" w:color="auto"/>
        <w:right w:val="none" w:sz="0" w:space="0" w:color="auto"/>
      </w:divBdr>
      <w:divsChild>
        <w:div w:id="1490948372">
          <w:marLeft w:val="720"/>
          <w:marRight w:val="0"/>
          <w:marTop w:val="96"/>
          <w:marBottom w:val="0"/>
          <w:divBdr>
            <w:top w:val="none" w:sz="0" w:space="0" w:color="auto"/>
            <w:left w:val="none" w:sz="0" w:space="0" w:color="auto"/>
            <w:bottom w:val="none" w:sz="0" w:space="0" w:color="auto"/>
            <w:right w:val="none" w:sz="0" w:space="0" w:color="auto"/>
          </w:divBdr>
        </w:div>
      </w:divsChild>
    </w:div>
    <w:div w:id="1336689967">
      <w:bodyDiv w:val="1"/>
      <w:marLeft w:val="0"/>
      <w:marRight w:val="0"/>
      <w:marTop w:val="0"/>
      <w:marBottom w:val="0"/>
      <w:divBdr>
        <w:top w:val="none" w:sz="0" w:space="0" w:color="auto"/>
        <w:left w:val="none" w:sz="0" w:space="0" w:color="auto"/>
        <w:bottom w:val="none" w:sz="0" w:space="0" w:color="auto"/>
        <w:right w:val="none" w:sz="0" w:space="0" w:color="auto"/>
      </w:divBdr>
    </w:div>
    <w:div w:id="1436244535">
      <w:bodyDiv w:val="1"/>
      <w:marLeft w:val="0"/>
      <w:marRight w:val="0"/>
      <w:marTop w:val="0"/>
      <w:marBottom w:val="0"/>
      <w:divBdr>
        <w:top w:val="none" w:sz="0" w:space="0" w:color="auto"/>
        <w:left w:val="none" w:sz="0" w:space="0" w:color="auto"/>
        <w:bottom w:val="none" w:sz="0" w:space="0" w:color="auto"/>
        <w:right w:val="none" w:sz="0" w:space="0" w:color="auto"/>
      </w:divBdr>
      <w:divsChild>
        <w:div w:id="272439156">
          <w:marLeft w:val="720"/>
          <w:marRight w:val="0"/>
          <w:marTop w:val="115"/>
          <w:marBottom w:val="0"/>
          <w:divBdr>
            <w:top w:val="none" w:sz="0" w:space="0" w:color="auto"/>
            <w:left w:val="none" w:sz="0" w:space="0" w:color="auto"/>
            <w:bottom w:val="none" w:sz="0" w:space="0" w:color="auto"/>
            <w:right w:val="none" w:sz="0" w:space="0" w:color="auto"/>
          </w:divBdr>
        </w:div>
        <w:div w:id="1408763769">
          <w:marLeft w:val="720"/>
          <w:marRight w:val="0"/>
          <w:marTop w:val="115"/>
          <w:marBottom w:val="0"/>
          <w:divBdr>
            <w:top w:val="none" w:sz="0" w:space="0" w:color="auto"/>
            <w:left w:val="none" w:sz="0" w:space="0" w:color="auto"/>
            <w:bottom w:val="none" w:sz="0" w:space="0" w:color="auto"/>
            <w:right w:val="none" w:sz="0" w:space="0" w:color="auto"/>
          </w:divBdr>
        </w:div>
        <w:div w:id="2067145125">
          <w:marLeft w:val="1152"/>
          <w:marRight w:val="0"/>
          <w:marTop w:val="96"/>
          <w:marBottom w:val="0"/>
          <w:divBdr>
            <w:top w:val="none" w:sz="0" w:space="0" w:color="auto"/>
            <w:left w:val="none" w:sz="0" w:space="0" w:color="auto"/>
            <w:bottom w:val="none" w:sz="0" w:space="0" w:color="auto"/>
            <w:right w:val="none" w:sz="0" w:space="0" w:color="auto"/>
          </w:divBdr>
        </w:div>
        <w:div w:id="709569925">
          <w:marLeft w:val="1152"/>
          <w:marRight w:val="0"/>
          <w:marTop w:val="96"/>
          <w:marBottom w:val="0"/>
          <w:divBdr>
            <w:top w:val="none" w:sz="0" w:space="0" w:color="auto"/>
            <w:left w:val="none" w:sz="0" w:space="0" w:color="auto"/>
            <w:bottom w:val="none" w:sz="0" w:space="0" w:color="auto"/>
            <w:right w:val="none" w:sz="0" w:space="0" w:color="auto"/>
          </w:divBdr>
        </w:div>
        <w:div w:id="1162353731">
          <w:marLeft w:val="1152"/>
          <w:marRight w:val="0"/>
          <w:marTop w:val="96"/>
          <w:marBottom w:val="0"/>
          <w:divBdr>
            <w:top w:val="none" w:sz="0" w:space="0" w:color="auto"/>
            <w:left w:val="none" w:sz="0" w:space="0" w:color="auto"/>
            <w:bottom w:val="none" w:sz="0" w:space="0" w:color="auto"/>
            <w:right w:val="none" w:sz="0" w:space="0" w:color="auto"/>
          </w:divBdr>
        </w:div>
        <w:div w:id="172646262">
          <w:marLeft w:val="720"/>
          <w:marRight w:val="0"/>
          <w:marTop w:val="115"/>
          <w:marBottom w:val="0"/>
          <w:divBdr>
            <w:top w:val="none" w:sz="0" w:space="0" w:color="auto"/>
            <w:left w:val="none" w:sz="0" w:space="0" w:color="auto"/>
            <w:bottom w:val="none" w:sz="0" w:space="0" w:color="auto"/>
            <w:right w:val="none" w:sz="0" w:space="0" w:color="auto"/>
          </w:divBdr>
        </w:div>
      </w:divsChild>
    </w:div>
    <w:div w:id="1852597859">
      <w:bodyDiv w:val="1"/>
      <w:marLeft w:val="0"/>
      <w:marRight w:val="0"/>
      <w:marTop w:val="0"/>
      <w:marBottom w:val="0"/>
      <w:divBdr>
        <w:top w:val="none" w:sz="0" w:space="0" w:color="auto"/>
        <w:left w:val="none" w:sz="0" w:space="0" w:color="auto"/>
        <w:bottom w:val="none" w:sz="0" w:space="0" w:color="auto"/>
        <w:right w:val="none" w:sz="0" w:space="0" w:color="auto"/>
      </w:divBdr>
      <w:divsChild>
        <w:div w:id="429471759">
          <w:marLeft w:val="720"/>
          <w:marRight w:val="0"/>
          <w:marTop w:val="96"/>
          <w:marBottom w:val="0"/>
          <w:divBdr>
            <w:top w:val="none" w:sz="0" w:space="0" w:color="auto"/>
            <w:left w:val="none" w:sz="0" w:space="0" w:color="auto"/>
            <w:bottom w:val="none" w:sz="0" w:space="0" w:color="auto"/>
            <w:right w:val="none" w:sz="0" w:space="0" w:color="auto"/>
          </w:divBdr>
        </w:div>
        <w:div w:id="965114798">
          <w:marLeft w:val="720"/>
          <w:marRight w:val="0"/>
          <w:marTop w:val="96"/>
          <w:marBottom w:val="0"/>
          <w:divBdr>
            <w:top w:val="none" w:sz="0" w:space="0" w:color="auto"/>
            <w:left w:val="none" w:sz="0" w:space="0" w:color="auto"/>
            <w:bottom w:val="none" w:sz="0" w:space="0" w:color="auto"/>
            <w:right w:val="none" w:sz="0" w:space="0" w:color="auto"/>
          </w:divBdr>
        </w:div>
      </w:divsChild>
    </w:div>
    <w:div w:id="2144424001">
      <w:bodyDiv w:val="1"/>
      <w:marLeft w:val="0"/>
      <w:marRight w:val="0"/>
      <w:marTop w:val="0"/>
      <w:marBottom w:val="0"/>
      <w:divBdr>
        <w:top w:val="none" w:sz="0" w:space="0" w:color="auto"/>
        <w:left w:val="none" w:sz="0" w:space="0" w:color="auto"/>
        <w:bottom w:val="none" w:sz="0" w:space="0" w:color="auto"/>
        <w:right w:val="none" w:sz="0" w:space="0" w:color="auto"/>
      </w:divBdr>
      <w:divsChild>
        <w:div w:id="1368525226">
          <w:marLeft w:val="720"/>
          <w:marRight w:val="0"/>
          <w:marTop w:val="115"/>
          <w:marBottom w:val="0"/>
          <w:divBdr>
            <w:top w:val="none" w:sz="0" w:space="0" w:color="auto"/>
            <w:left w:val="none" w:sz="0" w:space="0" w:color="auto"/>
            <w:bottom w:val="none" w:sz="0" w:space="0" w:color="auto"/>
            <w:right w:val="none" w:sz="0" w:space="0" w:color="auto"/>
          </w:divBdr>
        </w:div>
        <w:div w:id="1827935564">
          <w:marLeft w:val="720"/>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2813</TotalTime>
  <Pages>3</Pages>
  <Words>684</Words>
  <Characters>3901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Orlov</dc:creator>
  <cp:keywords/>
  <dc:description/>
  <cp:lastModifiedBy>Microsoft Office User</cp:lastModifiedBy>
  <cp:revision>12</cp:revision>
  <cp:lastPrinted>2018-02-15T17:47:00Z</cp:lastPrinted>
  <dcterms:created xsi:type="dcterms:W3CDTF">2018-03-15T14:20:00Z</dcterms:created>
  <dcterms:modified xsi:type="dcterms:W3CDTF">2019-07-01T22:29:00Z</dcterms:modified>
</cp:coreProperties>
</file>